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Muzyka okolicznościowa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  <w:r w:rsidRPr="007367BC"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  <w:t>7. V.  2020r.     – czwartek</w:t>
      </w:r>
    </w:p>
    <w:p w:rsidR="007367BC" w:rsidRPr="007367BC" w:rsidRDefault="007367BC" w:rsidP="007367BC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7367BC" w:rsidRPr="007367BC" w:rsidRDefault="007367BC" w:rsidP="007367BC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7367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Zaczynamy dziś zajęcia wesołą i skoczną zabawą ruchową – zaśpiewajcie ją</w:t>
      </w:r>
    </w:p>
    <w:p w:rsidR="007367BC" w:rsidRPr="007367BC" w:rsidRDefault="007367BC" w:rsidP="007367BC">
      <w:pPr>
        <w:spacing w:after="0" w:line="2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7367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</w:t>
      </w:r>
    </w:p>
    <w:p w:rsidR="007367BC" w:rsidRPr="007367BC" w:rsidRDefault="007367BC" w:rsidP="007367BC">
      <w:pPr>
        <w:spacing w:after="0" w:line="2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7367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DJ MIKI – „Ręce do góry”</w:t>
      </w:r>
    </w:p>
    <w:p w:rsidR="007367BC" w:rsidRPr="007367BC" w:rsidRDefault="007367BC" w:rsidP="007367BC">
      <w:pPr>
        <w:spacing w:after="0" w:line="2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7367BC" w:rsidRPr="007367BC" w:rsidRDefault="007367BC" w:rsidP="007367BC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6" w:history="1">
        <w:r w:rsidRPr="007367B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https://www.youtube.com/watch?v=EuCip5y1464&amp;feature=emb_title</w:t>
        </w:r>
      </w:hyperlink>
    </w:p>
    <w:p w:rsidR="007367BC" w:rsidRPr="007367BC" w:rsidRDefault="007367BC" w:rsidP="007367BC">
      <w:pPr>
        <w:spacing w:after="0" w:line="20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367BC" w:rsidRPr="007367BC" w:rsidRDefault="007367BC" w:rsidP="007367BC">
      <w:pPr>
        <w:spacing w:after="0" w:line="2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367BC"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  <w:t>- drogie dzieci utrwaliliśmy strony ciała, myślę że piosenka nie była trudna</w:t>
      </w:r>
      <w:r w:rsidRPr="007367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</w:t>
      </w:r>
    </w:p>
    <w:p w:rsidR="007367BC" w:rsidRPr="007367BC" w:rsidRDefault="007367BC" w:rsidP="007367BC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7367BC" w:rsidRPr="007367BC" w:rsidRDefault="007367BC" w:rsidP="007367BC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pl-PL"/>
        </w:rPr>
      </w:pPr>
      <w:r w:rsidRPr="007367B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pl-PL"/>
        </w:rPr>
        <w:t xml:space="preserve">Zachęcam Was do wysłuchania wiersza </w:t>
      </w:r>
    </w:p>
    <w:p w:rsidR="007367BC" w:rsidRPr="007367BC" w:rsidRDefault="007367BC" w:rsidP="007367BC">
      <w:pPr>
        <w:spacing w:after="0" w:line="2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7367BC" w:rsidRPr="007367BC" w:rsidRDefault="007367BC" w:rsidP="007367BC">
      <w:pPr>
        <w:spacing w:after="0" w:line="2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7367BC" w:rsidRPr="007367BC" w:rsidRDefault="007367BC" w:rsidP="007367BC">
      <w:pPr>
        <w:spacing w:after="0" w:line="20" w:lineRule="atLeast"/>
        <w:ind w:left="1080" w:hanging="108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367BC">
        <w:rPr>
          <w:rFonts w:ascii="Comic Sans MS" w:eastAsia="Times New Roman" w:hAnsi="Comic Sans MS" w:cs="Times New Roman"/>
          <w:color w:val="00B050"/>
          <w:sz w:val="28"/>
          <w:szCs w:val="28"/>
          <w:lang w:eastAsia="pl-PL"/>
        </w:rPr>
        <w:t>„Ćwir, czyli kiedy wejdziesz między wrony, musisz krakać tak jak one”</w:t>
      </w:r>
      <w:r w:rsidRPr="007367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- A. Frączek  </w:t>
      </w:r>
    </w:p>
    <w:p w:rsidR="007367BC" w:rsidRPr="007367BC" w:rsidRDefault="007367BC" w:rsidP="007367BC">
      <w:pPr>
        <w:spacing w:after="0" w:line="20" w:lineRule="atLeast"/>
        <w:ind w:left="108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367BC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(pomyślcie o tym, co może oznaczać przysłowie zawarte w tytule wiersza)</w:t>
      </w:r>
    </w:p>
    <w:p w:rsidR="007367BC" w:rsidRPr="007367BC" w:rsidRDefault="007367BC" w:rsidP="007367BC">
      <w:pPr>
        <w:spacing w:after="0" w:line="20" w:lineRule="atLeast"/>
        <w:ind w:left="1080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7367BC" w:rsidRPr="007367BC" w:rsidRDefault="007367BC" w:rsidP="007367BC">
      <w:pPr>
        <w:spacing w:after="0" w:line="20" w:lineRule="atLeast"/>
        <w:ind w:left="108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t>Wróbel w gości wpadł do wron.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I już w progu, jak to on,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Bardzo grzecznie: - Ćwir, ćwir! – rzekł!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Wrony na to w dziki skrzek: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Co on gada?!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Kra, kra, kra!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Tyś słyszała, to co ja?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Jakiś jazgot?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Zgrzyt?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I brzdęk?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- Co to był za dziwny dźwięk?!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Wrobel: Ćwir! – powtórzył więc.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Wtedy wrony: buch, bam, bęc!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Po kolei spadły: bach!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Z przerażenia wprost na piach.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A gdy otrzepały puch,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Oczyściły z piachu brzuch,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>Skrzydła, dziobek oraz pięty,</w:t>
      </w:r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br/>
        <w:t xml:space="preserve">Rzekły: - Biedak jest </w:t>
      </w:r>
      <w:proofErr w:type="spellStart"/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t>ćwirnięty</w:t>
      </w:r>
      <w:proofErr w:type="spellEnd"/>
      <w:r w:rsidRPr="007367BC">
        <w:rPr>
          <w:rFonts w:ascii="Calibri" w:eastAsia="Times New Roman" w:hAnsi="Calibri" w:cs="Times New Roman"/>
          <w:sz w:val="28"/>
          <w:szCs w:val="28"/>
          <w:lang w:eastAsia="pl-PL"/>
        </w:rPr>
        <w:t>.</w:t>
      </w:r>
    </w:p>
    <w:p w:rsidR="007367BC" w:rsidRPr="007367BC" w:rsidRDefault="007367BC" w:rsidP="007367BC">
      <w:pPr>
        <w:spacing w:after="0" w:line="20" w:lineRule="atLeast"/>
        <w:ind w:left="1080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tbl>
      <w:tblPr>
        <w:tblW w:w="15405" w:type="dxa"/>
        <w:tblCellSpacing w:w="0" w:type="dxa"/>
        <w:tblLook w:val="04A0" w:firstRow="1" w:lastRow="0" w:firstColumn="1" w:lastColumn="0" w:noHBand="0" w:noVBand="1"/>
      </w:tblPr>
      <w:tblGrid>
        <w:gridCol w:w="15405"/>
      </w:tblGrid>
      <w:tr w:rsidR="007367BC" w:rsidRPr="007367BC" w:rsidTr="007367BC">
        <w:trPr>
          <w:tblCellSpacing w:w="0" w:type="dxa"/>
        </w:trPr>
        <w:tc>
          <w:tcPr>
            <w:tcW w:w="0" w:type="auto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7367BC" w:rsidRPr="007367BC" w:rsidRDefault="007367BC" w:rsidP="007367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BD1337"/>
                <w:sz w:val="24"/>
                <w:szCs w:val="24"/>
                <w:lang w:eastAsia="pl-PL"/>
              </w:rPr>
            </w:pPr>
            <w:r w:rsidRPr="007367BC">
              <w:rPr>
                <w:rFonts w:ascii="Calibri" w:eastAsia="Times New Roman" w:hAnsi="Calibri" w:cs="Times New Roman"/>
                <w:b/>
                <w:color w:val="BD1337"/>
                <w:sz w:val="24"/>
                <w:szCs w:val="24"/>
                <w:lang w:eastAsia="pl-PL"/>
              </w:rPr>
              <w:lastRenderedPageBreak/>
              <w:t xml:space="preserve">Postarajcie się odpowiedzieć na pytania, pamiętajcie, aby wypowiadać się </w:t>
            </w:r>
          </w:p>
          <w:p w:rsidR="007367BC" w:rsidRPr="007367BC" w:rsidRDefault="007367BC" w:rsidP="007367BC">
            <w:pP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pl-PL"/>
              </w:rPr>
            </w:pPr>
            <w:r w:rsidRPr="007367BC">
              <w:rPr>
                <w:rFonts w:ascii="Calibri" w:eastAsia="Times New Roman" w:hAnsi="Calibri" w:cs="Times New Roman"/>
                <w:b/>
                <w:color w:val="BD1337"/>
                <w:sz w:val="24"/>
                <w:szCs w:val="24"/>
                <w:lang w:eastAsia="pl-PL"/>
              </w:rPr>
              <w:t>pełnym zdaniem.</w:t>
            </w:r>
          </w:p>
        </w:tc>
      </w:tr>
    </w:tbl>
    <w:p w:rsidR="007367BC" w:rsidRPr="007367BC" w:rsidRDefault="007367BC" w:rsidP="007367BC">
      <w:pPr>
        <w:numPr>
          <w:ilvl w:val="0"/>
          <w:numId w:val="2"/>
        </w:numPr>
        <w:shd w:val="clear" w:color="auto" w:fill="BC80B8"/>
        <w:spacing w:before="50" w:after="0" w:line="381" w:lineRule="atLeast"/>
        <w:ind w:left="184"/>
        <w:rPr>
          <w:rFonts w:ascii="Arial" w:eastAsia="Times New Roman" w:hAnsi="Arial" w:cs="Arial"/>
          <w:color w:val="FFFFFF"/>
          <w:lang w:eastAsia="pl-PL"/>
        </w:rPr>
      </w:pPr>
      <w:r w:rsidRPr="007367BC">
        <w:rPr>
          <w:rFonts w:ascii="Arial" w:eastAsia="Times New Roman" w:hAnsi="Arial" w:cs="Arial"/>
          <w:color w:val="FFFFFF"/>
          <w:lang w:eastAsia="pl-PL"/>
        </w:rPr>
        <w:t>Dlaczego wrony były takie zdenerwowane, że wróbel wydaje inne dźwięki niż one?</w:t>
      </w:r>
    </w:p>
    <w:p w:rsidR="007367BC" w:rsidRPr="007367BC" w:rsidRDefault="007367BC" w:rsidP="007367BC">
      <w:pPr>
        <w:numPr>
          <w:ilvl w:val="0"/>
          <w:numId w:val="3"/>
        </w:numPr>
        <w:shd w:val="clear" w:color="auto" w:fill="BC80B8"/>
        <w:spacing w:before="50" w:after="0" w:line="381" w:lineRule="atLeast"/>
        <w:ind w:left="184"/>
        <w:rPr>
          <w:rFonts w:ascii="Arial" w:eastAsia="Times New Roman" w:hAnsi="Arial" w:cs="Arial"/>
          <w:color w:val="FFFFFF"/>
          <w:lang w:eastAsia="pl-PL"/>
        </w:rPr>
      </w:pPr>
      <w:r w:rsidRPr="007367BC">
        <w:rPr>
          <w:rFonts w:ascii="Arial" w:eastAsia="Times New Roman" w:hAnsi="Arial" w:cs="Arial"/>
          <w:color w:val="FFFFFF"/>
          <w:lang w:eastAsia="pl-PL"/>
        </w:rPr>
        <w:t>Jak myślicie dlaczego chciały, żeby wszyscy mówili tak samo?</w:t>
      </w:r>
    </w:p>
    <w:p w:rsidR="007367BC" w:rsidRPr="007367BC" w:rsidRDefault="007367BC" w:rsidP="007367BC">
      <w:pPr>
        <w:numPr>
          <w:ilvl w:val="0"/>
          <w:numId w:val="4"/>
        </w:numPr>
        <w:shd w:val="clear" w:color="auto" w:fill="BC80B8"/>
        <w:spacing w:before="50" w:after="0" w:line="381" w:lineRule="atLeast"/>
        <w:ind w:left="184"/>
        <w:rPr>
          <w:rFonts w:ascii="Arial" w:eastAsia="Times New Roman" w:hAnsi="Arial" w:cs="Arial"/>
          <w:color w:val="FFFFFF"/>
          <w:lang w:eastAsia="pl-PL"/>
        </w:rPr>
      </w:pPr>
      <w:r w:rsidRPr="007367BC">
        <w:rPr>
          <w:rFonts w:ascii="Arial" w:eastAsia="Times New Roman" w:hAnsi="Arial" w:cs="Arial"/>
          <w:color w:val="FFFFFF"/>
          <w:lang w:eastAsia="pl-PL"/>
        </w:rPr>
        <w:t>Czy dźwięki „kra” były lepsze czy gorsze od „ćwir”, jak myślicie?</w:t>
      </w:r>
    </w:p>
    <w:p w:rsidR="007367BC" w:rsidRPr="007367BC" w:rsidRDefault="007367BC" w:rsidP="007367BC">
      <w:pPr>
        <w:numPr>
          <w:ilvl w:val="0"/>
          <w:numId w:val="5"/>
        </w:numPr>
        <w:shd w:val="clear" w:color="auto" w:fill="BC80B8"/>
        <w:spacing w:before="50" w:after="0" w:line="381" w:lineRule="atLeast"/>
        <w:ind w:left="184"/>
        <w:rPr>
          <w:rFonts w:ascii="Arial" w:eastAsia="Times New Roman" w:hAnsi="Arial" w:cs="Arial"/>
          <w:color w:val="FFFFFF"/>
          <w:lang w:eastAsia="pl-PL"/>
        </w:rPr>
      </w:pPr>
      <w:r w:rsidRPr="007367BC">
        <w:rPr>
          <w:rFonts w:ascii="Arial" w:eastAsia="Times New Roman" w:hAnsi="Arial" w:cs="Arial"/>
          <w:color w:val="FFFFFF"/>
          <w:lang w:eastAsia="pl-PL"/>
        </w:rPr>
        <w:t>Co może oznaczać przysłowie „Kiedy wejdziesz między wrony, musisz krakać jak i one”?</w:t>
      </w:r>
    </w:p>
    <w:p w:rsidR="007367BC" w:rsidRPr="007367BC" w:rsidRDefault="007367BC" w:rsidP="007367BC">
      <w:pPr>
        <w:numPr>
          <w:ilvl w:val="0"/>
          <w:numId w:val="6"/>
        </w:numPr>
        <w:shd w:val="clear" w:color="auto" w:fill="BC80B8"/>
        <w:spacing w:before="50" w:after="0" w:line="381" w:lineRule="atLeast"/>
        <w:ind w:left="184"/>
        <w:rPr>
          <w:rFonts w:ascii="Arial" w:eastAsia="Times New Roman" w:hAnsi="Arial" w:cs="Arial"/>
          <w:color w:val="FFFFFF"/>
          <w:lang w:eastAsia="pl-PL"/>
        </w:rPr>
      </w:pPr>
      <w:r w:rsidRPr="007367BC">
        <w:rPr>
          <w:rFonts w:ascii="Arial" w:eastAsia="Times New Roman" w:hAnsi="Arial" w:cs="Arial"/>
          <w:color w:val="FFFFFF"/>
          <w:lang w:eastAsia="pl-PL"/>
        </w:rPr>
        <w:t>Czy wszystkim ludziom musi się podobać to samo?</w:t>
      </w:r>
    </w:p>
    <w:p w:rsidR="007367BC" w:rsidRPr="007367BC" w:rsidRDefault="007367BC" w:rsidP="007367BC">
      <w:pPr>
        <w:numPr>
          <w:ilvl w:val="0"/>
          <w:numId w:val="6"/>
        </w:numPr>
        <w:shd w:val="clear" w:color="auto" w:fill="BC80B8"/>
        <w:spacing w:before="50" w:after="0" w:line="381" w:lineRule="atLeast"/>
        <w:ind w:left="184"/>
        <w:rPr>
          <w:rFonts w:ascii="Arial" w:eastAsia="Times New Roman" w:hAnsi="Arial" w:cs="Arial"/>
          <w:color w:val="FFFFFF"/>
          <w:lang w:eastAsia="pl-PL"/>
        </w:rPr>
      </w:pPr>
      <w:r w:rsidRPr="007367BC">
        <w:rPr>
          <w:rFonts w:ascii="Arial" w:eastAsia="Times New Roman" w:hAnsi="Arial" w:cs="Arial"/>
          <w:color w:val="FFFFFF"/>
          <w:lang w:eastAsia="pl-PL"/>
        </w:rPr>
        <w:t>Co to znaczy, że mamy różne gusty, różne upodobania?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Posłuchajcie kilku fragmentów utworów i zastanówcie się do jakich wydarzeń, uroczystości najlepiej pasują te utwory.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numPr>
          <w:ilvl w:val="0"/>
          <w:numId w:val="1"/>
        </w:numPr>
        <w:spacing w:after="0" w:line="20" w:lineRule="atLeast"/>
        <w:contextualSpacing/>
        <w:jc w:val="center"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 xml:space="preserve"> „Wszyscy są, witam was”</w:t>
      </w:r>
    </w:p>
    <w:p w:rsidR="007367BC" w:rsidRPr="007367BC" w:rsidRDefault="007367BC" w:rsidP="007367BC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7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https://www.youtube.com/watch?v=h9wMpq8kqkA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numPr>
          <w:ilvl w:val="0"/>
          <w:numId w:val="1"/>
        </w:numPr>
        <w:spacing w:after="0" w:line="20" w:lineRule="atLeast"/>
        <w:contextualSpacing/>
        <w:jc w:val="center"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>„Mazurek Dąbrowskiego”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8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https://www.youtube.com/watch?v=ioUutRw9WeQ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numPr>
          <w:ilvl w:val="0"/>
          <w:numId w:val="1"/>
        </w:numPr>
        <w:spacing w:after="0" w:line="20" w:lineRule="atLeast"/>
        <w:contextualSpacing/>
        <w:jc w:val="center"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>„Nazywają mnie poleczką- pląsy”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9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https://www.youtube.com/watch?v=nGeHDkFgbjY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numPr>
          <w:ilvl w:val="0"/>
          <w:numId w:val="1"/>
        </w:numPr>
        <w:shd w:val="clear" w:color="auto" w:fill="F9F9F9"/>
        <w:spacing w:after="0" w:line="240" w:lineRule="auto"/>
        <w:ind w:left="426" w:hanging="142"/>
        <w:contextualSpacing/>
        <w:outlineLvl w:val="0"/>
        <w:rPr>
          <w:rFonts w:ascii="Bookman Old Style" w:eastAsia="Times New Roman" w:hAnsi="Bookman Old Style" w:cs="Arial"/>
          <w:b/>
          <w:color w:val="BD1337"/>
          <w:kern w:val="36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Arial"/>
          <w:b/>
          <w:color w:val="BD1337"/>
          <w:kern w:val="36"/>
          <w:sz w:val="36"/>
          <w:szCs w:val="36"/>
          <w:lang w:eastAsia="pl-PL"/>
        </w:rPr>
        <w:t>„Krakowiaczek Jeden - Piosenki Dla Dzieci”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10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https://www.youtube.com/watch?v=dlAFVAKEHro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numPr>
          <w:ilvl w:val="0"/>
          <w:numId w:val="7"/>
        </w:numPr>
        <w:spacing w:after="0" w:line="20" w:lineRule="atLeast"/>
        <w:contextualSpacing/>
        <w:jc w:val="center"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>„Taniec zygzak”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11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https://www.youtube.com/watch?v=xm93WFJ7bNs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numPr>
          <w:ilvl w:val="0"/>
          <w:numId w:val="7"/>
        </w:numPr>
        <w:spacing w:after="0" w:line="20" w:lineRule="atLeast"/>
        <w:contextualSpacing/>
        <w:jc w:val="center"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 xml:space="preserve">„Taniec dzieci – marsz turecki”  - </w:t>
      </w:r>
    </w:p>
    <w:p w:rsidR="007367BC" w:rsidRPr="007367BC" w:rsidRDefault="007367BC" w:rsidP="007367BC">
      <w:pPr>
        <w:spacing w:after="0" w:line="20" w:lineRule="atLeast"/>
        <w:ind w:left="720"/>
        <w:contextualSpacing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 xml:space="preserve">                       W. A. Mozart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12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https://www.youtube.com/watch?v=u2tlx4iU698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numPr>
          <w:ilvl w:val="0"/>
          <w:numId w:val="8"/>
        </w:numPr>
        <w:spacing w:after="0" w:line="20" w:lineRule="atLeast"/>
        <w:contextualSpacing/>
        <w:jc w:val="center"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  <w:t>„Walc wiedeński z Nocy i Dni”</w:t>
      </w:r>
    </w:p>
    <w:p w:rsidR="007367BC" w:rsidRPr="007367BC" w:rsidRDefault="007367BC" w:rsidP="007367BC">
      <w:pPr>
        <w:spacing w:after="0" w:line="20" w:lineRule="atLeast"/>
        <w:ind w:left="720"/>
        <w:contextualSpacing/>
        <w:rPr>
          <w:rFonts w:ascii="Bookman Old Style" w:eastAsia="Times New Roman" w:hAnsi="Bookman Old Style" w:cs="Times New Roman"/>
          <w:b/>
          <w:color w:val="BD1337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  <w:hyperlink r:id="rId13" w:history="1">
        <w:r w:rsidRPr="007367BC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https://www.youtube.com/watch?v=4OS0il2c9AU&amp;feature=emb_rel_pause</w:t>
        </w:r>
      </w:hyperlink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alibri" w:eastAsia="Times New Roman" w:hAnsi="Calibri" w:cs="Times New Roman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ćwiczenia do wykonania kartach pracy</w:t>
      </w:r>
    </w:p>
    <w:p w:rsidR="007367BC" w:rsidRPr="007367BC" w:rsidRDefault="007367BC" w:rsidP="007367BC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367B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str.19.</w:t>
      </w:r>
    </w:p>
    <w:p w:rsidR="007367BC" w:rsidRPr="007367BC" w:rsidRDefault="007367BC" w:rsidP="007367BC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67BC">
        <w:rPr>
          <w:rFonts w:ascii="Arial" w:eastAsia="Times New Roman" w:hAnsi="Arial" w:cs="Arial"/>
          <w:b/>
          <w:sz w:val="24"/>
          <w:szCs w:val="24"/>
          <w:lang w:eastAsia="pl-PL"/>
        </w:rPr>
        <w:t>Rozwijanie percepcji wzrokowej, sprawności grafomotorycznej, kreślenie cyfr</w:t>
      </w:r>
      <w:r w:rsidRPr="007367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67BC" w:rsidRPr="007367BC" w:rsidRDefault="007367BC" w:rsidP="007367BC">
      <w:pPr>
        <w:numPr>
          <w:ilvl w:val="0"/>
          <w:numId w:val="8"/>
        </w:numPr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67BC">
        <w:rPr>
          <w:rFonts w:ascii="Arial" w:eastAsia="Times New Roman" w:hAnsi="Arial" w:cs="Arial"/>
          <w:b/>
          <w:sz w:val="24"/>
          <w:szCs w:val="24"/>
          <w:lang w:eastAsia="pl-PL"/>
        </w:rPr>
        <w:t>Zapisywanie dodawania</w:t>
      </w:r>
      <w:r w:rsidRPr="007367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67BC" w:rsidRPr="007367BC" w:rsidRDefault="007367BC" w:rsidP="007367BC">
      <w:pPr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367BC" w:rsidRPr="007367BC" w:rsidRDefault="007367BC" w:rsidP="007367BC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367B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str.20. – kącik grafomotoryczny</w:t>
      </w:r>
    </w:p>
    <w:p w:rsidR="007367BC" w:rsidRPr="007367BC" w:rsidRDefault="007367BC" w:rsidP="007367BC">
      <w:pPr>
        <w:numPr>
          <w:ilvl w:val="0"/>
          <w:numId w:val="7"/>
        </w:numPr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67BC">
        <w:rPr>
          <w:rFonts w:ascii="Arial" w:eastAsia="Times New Roman" w:hAnsi="Arial" w:cs="Arial"/>
          <w:b/>
          <w:sz w:val="24"/>
          <w:szCs w:val="24"/>
          <w:lang w:eastAsia="pl-PL"/>
        </w:rPr>
        <w:t>kolorowanie pól z właściwym układem nut.</w:t>
      </w:r>
    </w:p>
    <w:p w:rsidR="007367BC" w:rsidRPr="007367BC" w:rsidRDefault="007367BC" w:rsidP="007367BC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pl-PL"/>
        </w:rPr>
        <w:t>Propozycja dla chętnych  dzieci i rodziców. !!!!!!!!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Arial" w:eastAsia="Times New Roman" w:hAnsi="Arial" w:cs="Arial"/>
          <w:lang w:eastAsia="pl-PL"/>
        </w:rPr>
      </w:pPr>
      <w:r w:rsidRPr="007367BC">
        <w:rPr>
          <w:rFonts w:ascii="Arial" w:eastAsia="Times New Roman" w:hAnsi="Arial" w:cs="Arial"/>
          <w:sz w:val="28"/>
          <w:szCs w:val="28"/>
          <w:lang w:eastAsia="pl-PL"/>
        </w:rPr>
        <w:t xml:space="preserve">Jeśli ktoś z Was ma ochotę razem z rodzicami albo z rodzeństwem wykonać instrumenty muzyczne z przedmiotów znajdujących się w domu i zagrać na nich to zapraszam do zabawy. </w:t>
      </w:r>
      <w:r w:rsidRPr="007367BC">
        <w:rPr>
          <w:rFonts w:ascii="Arial" w:eastAsia="Times New Roman" w:hAnsi="Arial" w:cs="Arial"/>
          <w:lang w:eastAsia="pl-PL"/>
        </w:rPr>
        <w:t>(oto  kilka propozycji)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BD1337"/>
          <w:sz w:val="36"/>
          <w:szCs w:val="36"/>
          <w:lang w:eastAsia="pl-PL"/>
        </w:rPr>
      </w:pPr>
      <w:r w:rsidRPr="007367BC">
        <w:rPr>
          <w:rFonts w:ascii="Times New Roman" w:eastAsia="Times New Roman" w:hAnsi="Times New Roman" w:cs="Times New Roman"/>
          <w:b/>
          <w:color w:val="BD1337"/>
          <w:sz w:val="36"/>
          <w:szCs w:val="36"/>
          <w:lang w:eastAsia="pl-PL"/>
        </w:rPr>
        <w:t>Życzę wspaniałej zabawy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noProof/>
          <w:color w:val="00B050"/>
          <w:sz w:val="36"/>
          <w:szCs w:val="36"/>
          <w:lang w:eastAsia="pl-PL"/>
        </w:rPr>
        <w:lastRenderedPageBreak/>
        <w:drawing>
          <wp:inline distT="0" distB="0" distL="0" distR="0" wp14:anchorId="037DF4F2" wp14:editId="122A9493">
            <wp:extent cx="4465320" cy="2897505"/>
            <wp:effectExtent l="0" t="0" r="0" b="0"/>
            <wp:docPr id="1" name="Obraz 25" descr="Power of Melody Blog | » 13 instrumentów muzycznych do zrobi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Power of Melody Blog | » 13 instrumentów muzycznych do zrobieni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69288C6" wp14:editId="3E95BE57">
            <wp:extent cx="4880610" cy="4061460"/>
            <wp:effectExtent l="0" t="0" r="0" b="0"/>
            <wp:docPr id="2" name="Obraz 28" descr="DIY: prosty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DIY: prosty instru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noProof/>
          <w:color w:val="00B050"/>
          <w:sz w:val="36"/>
          <w:szCs w:val="36"/>
          <w:lang w:eastAsia="pl-PL"/>
        </w:rPr>
        <w:lastRenderedPageBreak/>
        <w:drawing>
          <wp:inline distT="0" distB="0" distL="0" distR="0" wp14:anchorId="11B3E21B" wp14:editId="3CF5D8C3">
            <wp:extent cx="5236845" cy="3657600"/>
            <wp:effectExtent l="0" t="0" r="1905" b="0"/>
            <wp:docPr id="3" name="Obraz 19" descr="Jak zrobić jakiś instrument muzyczny do szkoły? Zapytaj.onet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Jak zrobić jakiś instrument muzyczny do szkoły? Zapytaj.onet.pl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3E897819" wp14:editId="3AD126F5">
            <wp:extent cx="5759450" cy="3836035"/>
            <wp:effectExtent l="0" t="0" r="0" b="0"/>
            <wp:docPr id="4" name="Obraz 22" descr="Bębenki z puszek i baloników | Instrumenty muzyczne |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Bębenki z puszek i baloników | Instrumenty muzyczne | prac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 xml:space="preserve">Po wykonaniu ciekawych instrumentów można zorganizować własną orkiestrę i dodatkowo można wykorzystać np.: </w:t>
      </w:r>
    </w:p>
    <w:p w:rsidR="007367BC" w:rsidRPr="007367BC" w:rsidRDefault="007367BC" w:rsidP="007367BC">
      <w:pPr>
        <w:numPr>
          <w:ilvl w:val="0"/>
          <w:numId w:val="9"/>
        </w:numPr>
        <w:spacing w:after="0" w:line="20" w:lineRule="atLeast"/>
        <w:contextualSpacing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pokrywki</w:t>
      </w:r>
    </w:p>
    <w:p w:rsidR="007367BC" w:rsidRPr="007367BC" w:rsidRDefault="007367BC" w:rsidP="007367BC">
      <w:pPr>
        <w:numPr>
          <w:ilvl w:val="0"/>
          <w:numId w:val="9"/>
        </w:numPr>
        <w:spacing w:after="0" w:line="20" w:lineRule="atLeast"/>
        <w:contextualSpacing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garnki, kubki</w:t>
      </w:r>
    </w:p>
    <w:p w:rsidR="007367BC" w:rsidRPr="007367BC" w:rsidRDefault="007367BC" w:rsidP="007367BC">
      <w:pPr>
        <w:numPr>
          <w:ilvl w:val="0"/>
          <w:numId w:val="9"/>
        </w:numPr>
        <w:spacing w:after="0" w:line="20" w:lineRule="atLeast"/>
        <w:contextualSpacing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łyżki drewniane</w:t>
      </w:r>
    </w:p>
    <w:p w:rsidR="007367BC" w:rsidRPr="007367BC" w:rsidRDefault="007367BC" w:rsidP="007367BC">
      <w:pPr>
        <w:numPr>
          <w:ilvl w:val="0"/>
          <w:numId w:val="9"/>
        </w:numPr>
        <w:spacing w:after="0" w:line="20" w:lineRule="atLeast"/>
        <w:contextualSpacing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rytmiczna muzyka</w:t>
      </w:r>
    </w:p>
    <w:p w:rsidR="007367BC" w:rsidRPr="007367BC" w:rsidRDefault="007367BC" w:rsidP="007367BC">
      <w:pPr>
        <w:spacing w:after="0" w:line="20" w:lineRule="atLeast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7030A0"/>
          <w:sz w:val="40"/>
          <w:szCs w:val="40"/>
          <w:lang w:eastAsia="pl-PL"/>
        </w:rPr>
      </w:pPr>
      <w:r w:rsidRPr="007367BC">
        <w:rPr>
          <w:rFonts w:ascii="Comic Sans MS" w:eastAsia="Times New Roman" w:hAnsi="Comic Sans MS" w:cs="Times New Roman"/>
          <w:b/>
          <w:color w:val="7030A0"/>
          <w:sz w:val="40"/>
          <w:szCs w:val="40"/>
          <w:lang w:eastAsia="pl-PL"/>
        </w:rPr>
        <w:t xml:space="preserve">POWODZENIA !!!!!!!!!!!! </w:t>
      </w:r>
    </w:p>
    <w:p w:rsidR="007367BC" w:rsidRPr="007367BC" w:rsidRDefault="007367BC" w:rsidP="007367B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</w:p>
    <w:p w:rsidR="009A7DDB" w:rsidRDefault="009A7DDB">
      <w:bookmarkStart w:id="0" w:name="_GoBack"/>
      <w:bookmarkEnd w:id="0"/>
    </w:p>
    <w:sectPr w:rsidR="009A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99"/>
    <w:multiLevelType w:val="multilevel"/>
    <w:tmpl w:val="3B4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F1A89"/>
    <w:multiLevelType w:val="hybridMultilevel"/>
    <w:tmpl w:val="CB04E404"/>
    <w:lvl w:ilvl="0" w:tplc="26088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4489"/>
    <w:multiLevelType w:val="multilevel"/>
    <w:tmpl w:val="10D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2FD0"/>
    <w:multiLevelType w:val="multilevel"/>
    <w:tmpl w:val="E78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42893"/>
    <w:multiLevelType w:val="hybridMultilevel"/>
    <w:tmpl w:val="4AD8C726"/>
    <w:lvl w:ilvl="0" w:tplc="8C5C2CD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B423D"/>
    <w:multiLevelType w:val="multilevel"/>
    <w:tmpl w:val="A3B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C16B2"/>
    <w:multiLevelType w:val="hybridMultilevel"/>
    <w:tmpl w:val="36F608B4"/>
    <w:lvl w:ilvl="0" w:tplc="4C0A925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572A8"/>
    <w:multiLevelType w:val="hybridMultilevel"/>
    <w:tmpl w:val="B86E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F2B5B"/>
    <w:multiLevelType w:val="multilevel"/>
    <w:tmpl w:val="1CEE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BC"/>
    <w:rsid w:val="007367BC"/>
    <w:rsid w:val="009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UutRw9WeQ" TargetMode="External"/><Relationship Id="rId13" Type="http://schemas.openxmlformats.org/officeDocument/2006/relationships/hyperlink" Target="https://www.youtube.com/watch?v=4OS0il2c9AU&amp;feature=emb_rel_paus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9wMpq8kqkA" TargetMode="External"/><Relationship Id="rId12" Type="http://schemas.openxmlformats.org/officeDocument/2006/relationships/hyperlink" Target="https://www.youtube.com/watch?v=u2tlx4iU698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Cip5y1464&amp;feature=emb_title" TargetMode="External"/><Relationship Id="rId11" Type="http://schemas.openxmlformats.org/officeDocument/2006/relationships/hyperlink" Target="https://www.youtube.com/watch?v=xm93WFJ7b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dlAFVAKEH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GeHDkFgbjY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2020-05-06T14:05:00Z</dcterms:created>
  <dcterms:modified xsi:type="dcterms:W3CDTF">2020-05-06T14:06:00Z</dcterms:modified>
</cp:coreProperties>
</file>