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879" w:rsidRPr="00A24879" w:rsidRDefault="00A24879" w:rsidP="00A24879">
      <w:r w:rsidRPr="00A24879">
        <w:drawing>
          <wp:inline distT="0" distB="0" distL="0" distR="0">
            <wp:extent cx="2373276" cy="2262830"/>
            <wp:effectExtent l="19050" t="0" r="7974" b="4120"/>
            <wp:docPr id="2" name="Obraz 19" descr="Kreskówka Żarówka - Stockowe grafiki wektorowe i więcej obrazów  Antropomorficzna buźk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eskówka Żarówka - Stockowe grafiki wektorowe i więcej obrazów  Antropomorficzna buźka - iSto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80" cy="22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79" w:rsidRPr="00075B1A" w:rsidRDefault="00A24879" w:rsidP="00A24879">
      <w:pPr>
        <w:tabs>
          <w:tab w:val="left" w:pos="426"/>
          <w:tab w:val="left" w:pos="1134"/>
        </w:tabs>
        <w:jc w:val="both"/>
        <w:rPr>
          <w:rFonts w:ascii="Georgia" w:hAnsi="Georgia"/>
          <w:b/>
          <w:i/>
          <w:color w:val="00B050"/>
          <w:sz w:val="44"/>
          <w:szCs w:val="44"/>
          <w:u w:val="single"/>
        </w:rPr>
      </w:pPr>
      <w:r w:rsidRPr="0076586F">
        <w:rPr>
          <w:rFonts w:ascii="Georgia" w:hAnsi="Georgia"/>
          <w:b/>
          <w:i/>
          <w:color w:val="00B050"/>
          <w:sz w:val="44"/>
          <w:szCs w:val="44"/>
        </w:rPr>
        <w:t xml:space="preserve">                                 </w:t>
      </w:r>
      <w:r>
        <w:rPr>
          <w:rFonts w:ascii="Georgia" w:hAnsi="Georgia"/>
          <w:b/>
          <w:i/>
          <w:color w:val="00B050"/>
          <w:sz w:val="44"/>
          <w:szCs w:val="44"/>
          <w:u w:val="single"/>
        </w:rPr>
        <w:t>Piątek  26</w:t>
      </w:r>
      <w:r w:rsidRPr="0076586F">
        <w:rPr>
          <w:rFonts w:ascii="Georgia" w:hAnsi="Georgia"/>
          <w:b/>
          <w:i/>
          <w:color w:val="00B050"/>
          <w:sz w:val="44"/>
          <w:szCs w:val="44"/>
          <w:u w:val="single"/>
        </w:rPr>
        <w:t xml:space="preserve">. II. 2021r. </w:t>
      </w:r>
    </w:p>
    <w:p w:rsidR="00A24879" w:rsidRDefault="00A24879" w:rsidP="00A24879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Engravers MT" w:hAnsi="Engravers MT"/>
          <w:color w:val="0070C0"/>
          <w:sz w:val="40"/>
          <w:szCs w:val="40"/>
        </w:rPr>
        <w:t xml:space="preserve">KTO </w:t>
      </w:r>
      <w:r w:rsidRPr="00A24879">
        <w:rPr>
          <w:rFonts w:ascii="Engravers MT" w:hAnsi="Engravers MT"/>
          <w:b/>
          <w:color w:val="0070C0"/>
          <w:sz w:val="40"/>
          <w:szCs w:val="40"/>
        </w:rPr>
        <w:t>WY</w:t>
      </w:r>
      <w:r w:rsidRPr="00A24879">
        <w:rPr>
          <w:rFonts w:ascii="Times New Roman" w:hAnsi="Times New Roman" w:cs="Times New Roman"/>
          <w:b/>
          <w:color w:val="0070C0"/>
          <w:sz w:val="40"/>
          <w:szCs w:val="40"/>
        </w:rPr>
        <w:t>ŁĄCZYŁ ŚWIATŁO?</w:t>
      </w:r>
    </w:p>
    <w:p w:rsidR="00CD43FE" w:rsidRDefault="00CD43FE" w:rsidP="00CD43FE">
      <w:pPr>
        <w:spacing w:after="0" w:line="20" w:lineRule="atLeast"/>
        <w:rPr>
          <w:rFonts w:ascii="Dotum" w:eastAsia="Dotum" w:hAnsi="Dotum"/>
          <w:b/>
          <w:color w:val="002060"/>
          <w:sz w:val="36"/>
          <w:szCs w:val="36"/>
        </w:rPr>
      </w:pPr>
      <w:r w:rsidRPr="00B30B38">
        <w:rPr>
          <w:rFonts w:ascii="Dotum" w:eastAsia="Dotum" w:hAnsi="Dotum"/>
          <w:b/>
          <w:color w:val="002060"/>
          <w:sz w:val="36"/>
          <w:szCs w:val="36"/>
          <w:shd w:val="clear" w:color="auto" w:fill="92D050"/>
        </w:rPr>
        <w:t xml:space="preserve">Rozpoczynamy od rozgrzewki i ćwiczeń ruchowych </w:t>
      </w:r>
    </w:p>
    <w:p w:rsidR="00CD43FE" w:rsidRPr="00A24879" w:rsidRDefault="00CD43FE" w:rsidP="00CD43FE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A21BA2" w:rsidRDefault="00A24879" w:rsidP="00A24879">
      <w:pPr>
        <w:pStyle w:val="Nagwek1"/>
        <w:shd w:val="clear" w:color="auto" w:fill="F9F9F9"/>
        <w:spacing w:befor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NAJPIERW SKŁON – WYGIBASY TV - piosenki dla dzieci - piosenka dla dzieci, dziecięce hity!</w:t>
      </w:r>
    </w:p>
    <w:p w:rsidR="00A24879" w:rsidRDefault="00FF28FF" w:rsidP="00A24879">
      <w:pPr>
        <w:rPr>
          <w:sz w:val="28"/>
          <w:szCs w:val="28"/>
        </w:rPr>
      </w:pPr>
      <w:hyperlink r:id="rId8" w:history="1">
        <w:r w:rsidRPr="00132125">
          <w:rPr>
            <w:rStyle w:val="Hipercze"/>
            <w:sz w:val="28"/>
            <w:szCs w:val="28"/>
          </w:rPr>
          <w:t>https://www.youtube.com/watch?v=FZ3pj_ZkldQ</w:t>
        </w:r>
      </w:hyperlink>
    </w:p>
    <w:p w:rsidR="00FF28FF" w:rsidRPr="00C369FD" w:rsidRDefault="00FF28FF" w:rsidP="00A24879">
      <w:pPr>
        <w:rPr>
          <w:rFonts w:ascii="Berlin Sans FB Demi" w:hAnsi="Berlin Sans FB Demi"/>
          <w:sz w:val="28"/>
          <w:szCs w:val="28"/>
        </w:rPr>
      </w:pPr>
    </w:p>
    <w:p w:rsidR="00C369FD" w:rsidRPr="00C369FD" w:rsidRDefault="00C369FD" w:rsidP="00C369FD">
      <w:pPr>
        <w:pStyle w:val="Akapitzlist"/>
        <w:numPr>
          <w:ilvl w:val="0"/>
          <w:numId w:val="2"/>
        </w:numPr>
        <w:rPr>
          <w:rFonts w:ascii="Arial Black" w:hAnsi="Arial Black"/>
          <w:color w:val="7030A0"/>
          <w:sz w:val="32"/>
          <w:szCs w:val="32"/>
        </w:rPr>
      </w:pPr>
      <w:r w:rsidRPr="00C369FD">
        <w:rPr>
          <w:rFonts w:ascii="Arial Black" w:hAnsi="Arial Black"/>
          <w:color w:val="7030A0"/>
          <w:sz w:val="32"/>
          <w:szCs w:val="32"/>
        </w:rPr>
        <w:t>„ Sk</w:t>
      </w:r>
      <w:r w:rsidRPr="00C369FD">
        <w:rPr>
          <w:rFonts w:ascii="Arial Black" w:hAnsi="Arial Black" w:cs="Arial"/>
          <w:color w:val="7030A0"/>
          <w:sz w:val="32"/>
          <w:szCs w:val="32"/>
        </w:rPr>
        <w:t>ąd się wzięła żarówka?”</w:t>
      </w:r>
    </w:p>
    <w:p w:rsidR="00FF28FF" w:rsidRDefault="00C369FD" w:rsidP="00C369FD">
      <w:pPr>
        <w:pStyle w:val="Akapitzlist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Rodzic prezentuje dziecku obrazki związane ze światłem.</w:t>
      </w:r>
    </w:p>
    <w:p w:rsidR="00C369FD" w:rsidRDefault="00C369FD" w:rsidP="00C369FD">
      <w:pPr>
        <w:pStyle w:val="Akapitzlist"/>
        <w:numPr>
          <w:ilvl w:val="0"/>
          <w:numId w:val="3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Opowiada historię oświetlenia – od ogniska do żarówki. </w:t>
      </w:r>
    </w:p>
    <w:p w:rsidR="0069317F" w:rsidRDefault="0069317F" w:rsidP="0069317F">
      <w:pPr>
        <w:pStyle w:val="Akapitzlist"/>
        <w:rPr>
          <w:rFonts w:ascii="Tahoma" w:hAnsi="Tahoma" w:cs="Tahoma"/>
          <w:sz w:val="28"/>
          <w:szCs w:val="28"/>
        </w:rPr>
      </w:pPr>
    </w:p>
    <w:p w:rsidR="00C369FD" w:rsidRDefault="0069317F" w:rsidP="00C369FD">
      <w:pPr>
        <w:rPr>
          <w:rFonts w:ascii="Tahoma" w:hAnsi="Tahoma" w:cs="Tahoma"/>
          <w:sz w:val="28"/>
          <w:szCs w:val="28"/>
        </w:rPr>
      </w:pPr>
      <w:r w:rsidRPr="0069317F">
        <w:rPr>
          <w:rFonts w:ascii="Tahoma" w:hAnsi="Tahoma" w:cs="Tahoma"/>
          <w:sz w:val="28"/>
          <w:szCs w:val="28"/>
        </w:rPr>
        <w:drawing>
          <wp:inline distT="0" distB="0" distL="0" distR="0">
            <wp:extent cx="5760720" cy="2728627"/>
            <wp:effectExtent l="19050" t="0" r="0" b="0"/>
            <wp:docPr id="15" name="Obraz 25" descr="Z technologią za pan brat: Od ogniska do żar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 technologią za pan brat: Od ogniska do żarów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69317F" w:rsidP="00C369FD">
      <w:pPr>
        <w:rPr>
          <w:rFonts w:ascii="Tahoma" w:hAnsi="Tahoma" w:cs="Tahoma"/>
          <w:sz w:val="28"/>
          <w:szCs w:val="28"/>
        </w:rPr>
      </w:pPr>
      <w:r w:rsidRPr="0069317F">
        <w:rPr>
          <w:rFonts w:ascii="Tahoma" w:hAnsi="Tahoma" w:cs="Tahoma"/>
          <w:sz w:val="28"/>
          <w:szCs w:val="28"/>
        </w:rPr>
        <w:lastRenderedPageBreak/>
        <w:drawing>
          <wp:inline distT="0" distB="0" distL="0" distR="0">
            <wp:extent cx="5760720" cy="6991370"/>
            <wp:effectExtent l="19050" t="0" r="0" b="0"/>
            <wp:docPr id="14" name="Obraz 31" descr="Oświetleniowy Element Ikony Set Ewolucja światło Ilustracja Wektor -  Ilustracja złożonej z ognisko: 7558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świetleniowy Element Ikony Set Ewolucja światło Ilustracja Wektor -  Ilustracja złożonej z ognisko: 755855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  <w:r w:rsidRPr="00C369FD">
        <w:rPr>
          <w:rFonts w:ascii="Tahoma" w:hAnsi="Tahoma" w:cs="Tahoma"/>
          <w:sz w:val="28"/>
          <w:szCs w:val="28"/>
        </w:rPr>
        <w:lastRenderedPageBreak/>
        <w:drawing>
          <wp:inline distT="0" distB="0" distL="0" distR="0">
            <wp:extent cx="5760720" cy="4223915"/>
            <wp:effectExtent l="19050" t="0" r="0" b="0"/>
            <wp:docPr id="3" name="Obraz 1" descr="Izometryczny Skład Jaskiniowiec Prymitywnych Ludzi Z Jaskini Scenerii  Ogniska I Ludzkie Postacie Członków Rodziny Plemienia Ilustracja | Darmowy 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ometryczny Skład Jaskiniowiec Prymitywnych Ludzi Z Jaskini Scenerii  Ogniska I Ludzkie Postacie Członków Rodziny Plemienia Ilustracja | Darmowy  Wekto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ognisko</w:t>
      </w:r>
    </w:p>
    <w:p w:rsidR="0069317F" w:rsidRDefault="00F60040" w:rsidP="00C369FD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>
            <wp:extent cx="4601076" cy="2983110"/>
            <wp:effectExtent l="19050" t="0" r="9024" b="0"/>
            <wp:docPr id="49" name="Obraz 49" descr="Biblii lampy olej obraz stock. Obraz złożonej z lampy - 1710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blii lampy olej obraz stock. Obraz złożonej z lampy - 171032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24" cy="30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kaganek</w:t>
      </w:r>
    </w:p>
    <w:p w:rsidR="00C369FD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6108" cy="3128211"/>
            <wp:effectExtent l="19050" t="0" r="0" b="0"/>
            <wp:docPr id="52" name="Obraz 52" descr="Fábulas de Esopo, &quot;La Lámpara&quot; - Ricardo Latouche Ta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ábulas de Esopo, &quot;La Lámpara&quot; - Ricardo Latouche Taro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F60040" w:rsidP="00C369FD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5011"/>
            <wp:effectExtent l="19050" t="0" r="0" b="0"/>
            <wp:docPr id="46" name="Obraz 46" descr="Luz – Lámparas – Palabras con M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uz – Lámparas – Palabras con Mi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C369FD" w:rsidRDefault="00FB77EB" w:rsidP="00C369FD">
      <w:pPr>
        <w:rPr>
          <w:rFonts w:ascii="Tahoma" w:hAnsi="Tahoma" w:cs="Tahoma"/>
          <w:sz w:val="28"/>
          <w:szCs w:val="28"/>
        </w:rPr>
      </w:pPr>
      <w:r w:rsidRPr="00FB77EB">
        <w:rPr>
          <w:rFonts w:ascii="Tahoma" w:hAnsi="Tahoma" w:cs="Tahoma"/>
          <w:sz w:val="28"/>
          <w:szCs w:val="28"/>
        </w:rPr>
        <w:lastRenderedPageBreak/>
        <w:drawing>
          <wp:inline distT="0" distB="0" distL="0" distR="0">
            <wp:extent cx="2571496" cy="3880884"/>
            <wp:effectExtent l="19050" t="0" r="254" b="0"/>
            <wp:docPr id="17" name="Obraz 13" descr="Pochodnia, rysunek, płonący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chodnia, rysunek, płonący. | CanStoc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F60040" w:rsidP="00C369FD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>
            <wp:extent cx="4884119" cy="4331368"/>
            <wp:effectExtent l="19050" t="0" r="0" b="0"/>
            <wp:docPr id="43" name="Obraz 43" descr="Pochodnia Olimpijska Projektu Ilustracji - Ilustracja złożonej z  olimpijska, projektu: 7168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chodnia Olimpijska Projektu Ilustracji - Ilustracja złożonej z  olimpijska, projektu: 716833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52" cy="43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40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Paląca się pochodnia</w:t>
      </w: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  <w:r w:rsidRPr="00C369FD">
        <w:rPr>
          <w:rFonts w:ascii="Tahoma" w:hAnsi="Tahoma" w:cs="Tahoma"/>
          <w:sz w:val="28"/>
          <w:szCs w:val="28"/>
        </w:rPr>
        <w:lastRenderedPageBreak/>
        <w:drawing>
          <wp:inline distT="0" distB="0" distL="0" distR="0">
            <wp:extent cx="5756108" cy="5775158"/>
            <wp:effectExtent l="19050" t="0" r="0" b="0"/>
            <wp:docPr id="8" name="Obraz 10" descr="Świeczniki drewniane toczone 4 szt komplet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wieczniki drewniane toczone 4 szt komplet - Ceneo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świeczki</w:t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04945" cy="4038801"/>
            <wp:effectExtent l="19050" t="0" r="5205" b="0"/>
            <wp:docPr id="58" name="Obraz 58" descr="Stara kolekcjonerska lampa naftowa z lustrem dwie lampy naftowe - Galeria  zdjęć i obrazów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tara kolekcjonerska lampa naftowa z lustrem dwie lampy naftowe - Galeria  zdjęć i obrazów na img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0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</w:p>
    <w:p w:rsidR="0069317F" w:rsidRDefault="00C369FD" w:rsidP="00C369FD">
      <w:pPr>
        <w:rPr>
          <w:rFonts w:ascii="Tahoma" w:hAnsi="Tahoma" w:cs="Tahoma"/>
          <w:sz w:val="28"/>
          <w:szCs w:val="28"/>
        </w:rPr>
      </w:pPr>
      <w:r w:rsidRPr="00C369FD">
        <w:rPr>
          <w:rFonts w:ascii="Tahoma" w:hAnsi="Tahoma" w:cs="Tahoma"/>
          <w:sz w:val="28"/>
          <w:szCs w:val="28"/>
        </w:rPr>
        <w:drawing>
          <wp:inline distT="0" distB="0" distL="0" distR="0">
            <wp:extent cx="2194761" cy="3911941"/>
            <wp:effectExtent l="19050" t="0" r="0" b="0"/>
            <wp:docPr id="9" name="Obraz 16" descr="Prezenty na każdą okazję - prezenty ślubne, prezenty urodzi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zenty na każdą okazję - prezenty ślubne, prezenty urodzinow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F" w:rsidRDefault="0069317F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Lampy naftowe</w:t>
      </w:r>
    </w:p>
    <w:p w:rsidR="00C369FD" w:rsidRDefault="00F60040" w:rsidP="00C369FD">
      <w:pPr>
        <w:rPr>
          <w:rFonts w:ascii="Tahoma" w:hAnsi="Tahoma" w:cs="Tahoma"/>
          <w:sz w:val="28"/>
          <w:szCs w:val="28"/>
        </w:rPr>
      </w:pPr>
      <w:r w:rsidRPr="00F60040">
        <w:rPr>
          <w:rFonts w:ascii="Tahoma" w:hAnsi="Tahoma" w:cs="Tahoma"/>
          <w:sz w:val="28"/>
          <w:szCs w:val="28"/>
        </w:rPr>
        <w:lastRenderedPageBreak/>
        <w:drawing>
          <wp:inline distT="0" distB="0" distL="0" distR="0">
            <wp:extent cx="5704279" cy="3391787"/>
            <wp:effectExtent l="19050" t="0" r="0" b="0"/>
            <wp:docPr id="11" name="Obraz 19" descr="PHILIPS Disney Principessa Sofia 717510616 Lampadario Camer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ILIPS Disney Principessa Sofia 717510616 Lampadario Camerett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C369FD" w:rsidRDefault="00F60040" w:rsidP="00C369FD">
      <w:pPr>
        <w:rPr>
          <w:rFonts w:ascii="Tahoma" w:hAnsi="Tahoma" w:cs="Tahoma"/>
          <w:sz w:val="28"/>
          <w:szCs w:val="28"/>
        </w:rPr>
      </w:pPr>
      <w:r w:rsidRPr="00F60040">
        <w:rPr>
          <w:rFonts w:ascii="Tahoma" w:hAnsi="Tahoma" w:cs="Tahoma"/>
          <w:sz w:val="28"/>
          <w:szCs w:val="28"/>
        </w:rPr>
        <w:drawing>
          <wp:inline distT="0" distB="0" distL="0" distR="0">
            <wp:extent cx="5370595" cy="3976576"/>
            <wp:effectExtent l="19050" t="0" r="1505" b="0"/>
            <wp:docPr id="12" name="Obraz 22" descr="Lampa żar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mpa żarów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EB" w:rsidRDefault="00FB77EB" w:rsidP="00C369F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Lampy z żarówkami</w:t>
      </w: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C369FD" w:rsidRDefault="00C369FD" w:rsidP="00C369FD">
      <w:pPr>
        <w:rPr>
          <w:rFonts w:ascii="Tahoma" w:hAnsi="Tahoma" w:cs="Tahoma"/>
          <w:sz w:val="28"/>
          <w:szCs w:val="28"/>
        </w:rPr>
      </w:pPr>
    </w:p>
    <w:p w:rsidR="00FB77EB" w:rsidRDefault="00FB77EB" w:rsidP="00FB77EB">
      <w:pPr>
        <w:pStyle w:val="Akapitzlist"/>
        <w:numPr>
          <w:ilvl w:val="0"/>
          <w:numId w:val="2"/>
        </w:numPr>
        <w:spacing w:line="20" w:lineRule="atLeast"/>
        <w:rPr>
          <w:rFonts w:ascii="Batang" w:eastAsia="Batang" w:hAnsi="Batang"/>
          <w:b/>
          <w:color w:val="7030A0"/>
          <w:sz w:val="36"/>
          <w:szCs w:val="36"/>
        </w:rPr>
      </w:pPr>
      <w:r w:rsidRPr="000C7D80">
        <w:rPr>
          <w:rFonts w:ascii="Batang" w:eastAsia="Batang" w:hAnsi="Batang"/>
          <w:b/>
          <w:color w:val="7030A0"/>
          <w:sz w:val="36"/>
          <w:szCs w:val="36"/>
        </w:rPr>
        <w:lastRenderedPageBreak/>
        <w:t>Zaprasz</w:t>
      </w:r>
      <w:r>
        <w:rPr>
          <w:rFonts w:ascii="Batang" w:eastAsia="Batang" w:hAnsi="Batang"/>
          <w:b/>
          <w:color w:val="7030A0"/>
          <w:sz w:val="36"/>
          <w:szCs w:val="36"/>
        </w:rPr>
        <w:t xml:space="preserve">am teraz do wysłuchanie  piosenki </w:t>
      </w:r>
    </w:p>
    <w:p w:rsidR="00FB77EB" w:rsidRDefault="00FB77EB" w:rsidP="00FB77EB">
      <w:pPr>
        <w:pStyle w:val="Akapitzlist"/>
        <w:rPr>
          <w:rFonts w:ascii="Tahoma" w:hAnsi="Tahoma" w:cs="Tahoma"/>
          <w:sz w:val="28"/>
          <w:szCs w:val="28"/>
        </w:rPr>
      </w:pPr>
    </w:p>
    <w:p w:rsidR="00C369FD" w:rsidRDefault="00FB77EB" w:rsidP="00FB77EB">
      <w:pPr>
        <w:pStyle w:val="Akapitzlist"/>
        <w:jc w:val="center"/>
        <w:rPr>
          <w:rFonts w:ascii="Batang" w:eastAsia="Batang" w:hAnsi="Batang" w:cs="Tahoma"/>
          <w:b/>
          <w:i/>
          <w:color w:val="7030A0"/>
          <w:sz w:val="36"/>
          <w:szCs w:val="36"/>
        </w:rPr>
      </w:pPr>
      <w:r w:rsidRPr="00FB77EB">
        <w:rPr>
          <w:rFonts w:ascii="Batang" w:eastAsia="Batang" w:hAnsi="Batang" w:cs="Tahoma"/>
          <w:b/>
          <w:i/>
          <w:color w:val="7030A0"/>
          <w:sz w:val="36"/>
          <w:szCs w:val="36"/>
        </w:rPr>
        <w:t>„ Elektryczny prąd”</w:t>
      </w:r>
    </w:p>
    <w:p w:rsidR="00FB77EB" w:rsidRPr="00FB77EB" w:rsidRDefault="00FB77EB" w:rsidP="00FB77EB">
      <w:pPr>
        <w:pStyle w:val="Akapitzlist"/>
        <w:jc w:val="center"/>
        <w:rPr>
          <w:rFonts w:ascii="Batang" w:eastAsia="Batang" w:hAnsi="Batang" w:cs="Tahoma"/>
          <w:b/>
          <w:i/>
          <w:color w:val="7030A0"/>
          <w:sz w:val="36"/>
          <w:szCs w:val="36"/>
        </w:rPr>
      </w:pPr>
    </w:p>
    <w:p w:rsidR="00FB77EB" w:rsidRDefault="00FB77EB" w:rsidP="00FB77EB">
      <w:pPr>
        <w:pStyle w:val="Akapitzlist"/>
      </w:pPr>
      <w:hyperlink r:id="rId22" w:history="1">
        <w:r w:rsidRPr="00132125">
          <w:rPr>
            <w:rStyle w:val="Hipercze"/>
          </w:rPr>
          <w:t>https://www.youtube.com/watch?v=MOcmQfevdbk</w:t>
        </w:r>
      </w:hyperlink>
    </w:p>
    <w:p w:rsidR="00A41E75" w:rsidRDefault="00A41E75" w:rsidP="00FB77EB">
      <w:pPr>
        <w:pStyle w:val="Akapitzlist"/>
      </w:pPr>
    </w:p>
    <w:p w:rsidR="00A41E75" w:rsidRDefault="00A41E75" w:rsidP="00FB77EB">
      <w:pPr>
        <w:pStyle w:val="Akapitzlist"/>
      </w:pPr>
    </w:p>
    <w:p w:rsidR="00A41E75" w:rsidRPr="00A41E75" w:rsidRDefault="00A41E75" w:rsidP="00A41E75">
      <w:pPr>
        <w:pStyle w:val="Akapitzlist"/>
        <w:numPr>
          <w:ilvl w:val="0"/>
          <w:numId w:val="2"/>
        </w:numPr>
      </w:pPr>
      <w:r>
        <w:rPr>
          <w:rFonts w:ascii="Batang" w:eastAsia="Batang" w:hAnsi="Batang"/>
          <w:b/>
          <w:color w:val="7030A0"/>
          <w:sz w:val="36"/>
          <w:szCs w:val="36"/>
        </w:rPr>
        <w:t>Mamo, tato zabaw się z nami – teatrzyk cieni.</w:t>
      </w:r>
    </w:p>
    <w:p w:rsidR="000417B8" w:rsidRPr="00501FC7" w:rsidRDefault="000417B8" w:rsidP="00A41E75">
      <w:pPr>
        <w:pStyle w:val="Akapitzlist"/>
        <w:numPr>
          <w:ilvl w:val="0"/>
          <w:numId w:val="4"/>
        </w:numPr>
      </w:pPr>
      <w:r w:rsidRPr="00501FC7">
        <w:rPr>
          <w:color w:val="000000"/>
          <w:sz w:val="28"/>
          <w:szCs w:val="28"/>
        </w:rPr>
        <w:t xml:space="preserve">Rozmowa z dzieckiem na temat -  </w:t>
      </w:r>
      <w:r w:rsidRPr="00501FC7">
        <w:rPr>
          <w:color w:val="000000"/>
          <w:sz w:val="28"/>
          <w:szCs w:val="28"/>
          <w:shd w:val="clear" w:color="auto" w:fill="FFFFFF"/>
        </w:rPr>
        <w:t xml:space="preserve"> Skąd bierze się cień ?</w:t>
      </w:r>
      <w:r w:rsidRPr="000417B8">
        <w:rPr>
          <w:color w:val="000000"/>
        </w:rPr>
        <w:br/>
      </w:r>
      <w:r w:rsidRPr="000417B8">
        <w:rPr>
          <w:color w:val="000000"/>
        </w:rPr>
        <w:br/>
      </w:r>
      <w:r w:rsidR="00501FC7">
        <w:rPr>
          <w:color w:val="000000"/>
          <w:shd w:val="clear" w:color="auto" w:fill="FFFFFF"/>
        </w:rPr>
        <w:t xml:space="preserve">- </w:t>
      </w:r>
      <w:r w:rsidRPr="000417B8">
        <w:rPr>
          <w:color w:val="000000"/>
          <w:shd w:val="clear" w:color="auto" w:fill="FFFFFF"/>
        </w:rPr>
        <w:t xml:space="preserve"> kiedy można zobaczyć cień – słoneczny dzień , gdy świeci lampa</w:t>
      </w:r>
      <w:r w:rsidRPr="000417B8">
        <w:rPr>
          <w:color w:val="000000"/>
        </w:rPr>
        <w:br/>
      </w:r>
      <w:r w:rsidR="00501FC7">
        <w:rPr>
          <w:color w:val="000000"/>
          <w:shd w:val="clear" w:color="auto" w:fill="FFFFFF"/>
        </w:rPr>
        <w:t>-  próba robienia  cienia na ścianie</w:t>
      </w:r>
      <w:r w:rsidRPr="000417B8">
        <w:rPr>
          <w:color w:val="000000"/>
          <w:shd w:val="clear" w:color="auto" w:fill="FFFFFF"/>
        </w:rPr>
        <w:t xml:space="preserve"> </w:t>
      </w:r>
      <w:r w:rsidRPr="000417B8">
        <w:rPr>
          <w:color w:val="000000"/>
        </w:rPr>
        <w:br/>
      </w:r>
      <w:r w:rsidR="00501FC7">
        <w:rPr>
          <w:color w:val="000000"/>
          <w:shd w:val="clear" w:color="auto" w:fill="FFFFFF"/>
        </w:rPr>
        <w:t>-  w</w:t>
      </w:r>
      <w:r w:rsidRPr="000417B8">
        <w:rPr>
          <w:color w:val="000000"/>
          <w:shd w:val="clear" w:color="auto" w:fill="FFFFFF"/>
        </w:rPr>
        <w:t xml:space="preserve"> którym miejsc</w:t>
      </w:r>
      <w:r w:rsidR="00501FC7">
        <w:rPr>
          <w:color w:val="000000"/>
          <w:shd w:val="clear" w:color="auto" w:fill="FFFFFF"/>
        </w:rPr>
        <w:t>u trzeba stanąć , aby na ścianie</w:t>
      </w:r>
      <w:r w:rsidRPr="000417B8">
        <w:rPr>
          <w:color w:val="000000"/>
          <w:shd w:val="clear" w:color="auto" w:fill="FFFFFF"/>
        </w:rPr>
        <w:t xml:space="preserve"> powstał cień ?</w:t>
      </w:r>
    </w:p>
    <w:p w:rsidR="00501FC7" w:rsidRDefault="00501FC7" w:rsidP="00501FC7">
      <w:pPr>
        <w:pStyle w:val="Akapitzlist"/>
        <w:ind w:left="1506"/>
      </w:pPr>
    </w:p>
    <w:p w:rsidR="00501FC7" w:rsidRPr="00501FC7" w:rsidRDefault="00501FC7" w:rsidP="00501FC7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501FC7">
        <w:rPr>
          <w:sz w:val="28"/>
          <w:szCs w:val="28"/>
        </w:rPr>
        <w:t>Wysłuchanie wiersza R. Przymusa „Teatrzyk cieni”</w:t>
      </w:r>
    </w:p>
    <w:p w:rsidR="00501FC7" w:rsidRPr="00501FC7" w:rsidRDefault="00501FC7" w:rsidP="00501FC7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501FC7">
        <w:rPr>
          <w:sz w:val="28"/>
          <w:szCs w:val="28"/>
        </w:rPr>
        <w:t>Jednoczesne wyciąganie z pudełka przedmiotów potrzebnych do teatrzyku cieni, wymienione w wierszu ( postacie, różne przedmioty z papieru, lampa)i w ciemnym pomieszczeniu można zaprezentować zabawę z cieniem.</w:t>
      </w:r>
    </w:p>
    <w:p w:rsidR="00A41E75" w:rsidRDefault="00A41E75" w:rsidP="00FB77EB">
      <w:pPr>
        <w:pStyle w:val="Akapitzlist"/>
      </w:pPr>
    </w:p>
    <w:p w:rsidR="00C369FD" w:rsidRDefault="00501FC7" w:rsidP="00501FC7">
      <w:pPr>
        <w:jc w:val="center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J</w:t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esień. Długie wieczory,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A taki krótki dzień !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Lecz nudzić się nie można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Jeśli jest z nami cień…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Trzeba tylko z papieru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Wyciąć różne postacie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Potem lampę zaświecić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I już –teatrzyk macie !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W tym dziwnym teatrzyku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Grają aktorzy – cienie …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>Chodzą , tańczą , śpiewają</w:t>
      </w:r>
      <w:r w:rsidR="000417B8" w:rsidRPr="00501FC7">
        <w:rPr>
          <w:rFonts w:ascii="Verdana" w:hAnsi="Verdana"/>
          <w:color w:val="00B050"/>
          <w:sz w:val="28"/>
          <w:szCs w:val="28"/>
        </w:rPr>
        <w:br/>
      </w:r>
      <w:r w:rsidR="000417B8" w:rsidRPr="00501FC7">
        <w:rPr>
          <w:rFonts w:ascii="Verdana" w:hAnsi="Verdana"/>
          <w:color w:val="00B050"/>
          <w:sz w:val="28"/>
          <w:szCs w:val="28"/>
          <w:shd w:val="clear" w:color="auto" w:fill="FFFFFF"/>
        </w:rPr>
        <w:t xml:space="preserve">Na ścianie jak na scenie </w:t>
      </w:r>
      <w:r w:rsidR="000417B8">
        <w:rPr>
          <w:rFonts w:ascii="Verdana" w:hAnsi="Verdana"/>
          <w:color w:val="000000"/>
          <w:sz w:val="18"/>
          <w:szCs w:val="18"/>
          <w:shd w:val="clear" w:color="auto" w:fill="FFFFFF"/>
        </w:rPr>
        <w:t>.</w:t>
      </w:r>
    </w:p>
    <w:p w:rsidR="00501FC7" w:rsidRDefault="00501FC7" w:rsidP="00501FC7">
      <w:pPr>
        <w:jc w:val="center"/>
        <w:rPr>
          <w:rFonts w:ascii="Tahoma" w:hAnsi="Tahoma" w:cs="Tahoma"/>
          <w:sz w:val="28"/>
          <w:szCs w:val="28"/>
        </w:rPr>
      </w:pPr>
    </w:p>
    <w:p w:rsidR="006D45AE" w:rsidRPr="006D45AE" w:rsidRDefault="006D45AE" w:rsidP="006D45AE">
      <w:pPr>
        <w:jc w:val="center"/>
        <w:rPr>
          <w:rFonts w:ascii="Arial Black" w:hAnsi="Arial Black" w:cs="Tahoma"/>
          <w:color w:val="FF0000"/>
          <w:sz w:val="36"/>
          <w:szCs w:val="36"/>
        </w:rPr>
      </w:pPr>
      <w:r w:rsidRPr="006D45AE">
        <w:rPr>
          <w:rFonts w:ascii="Arial Black" w:hAnsi="Arial Black" w:cs="Tahoma"/>
          <w:color w:val="FF0000"/>
          <w:sz w:val="36"/>
          <w:szCs w:val="36"/>
        </w:rPr>
        <w:t>Jak wykonać teatrzyk cieni wspólnie z dzieckiem</w:t>
      </w:r>
    </w:p>
    <w:p w:rsidR="00C369FD" w:rsidRPr="006D45AE" w:rsidRDefault="006D45AE" w:rsidP="006D45AE">
      <w:pPr>
        <w:rPr>
          <w:rFonts w:ascii="Tahoma" w:hAnsi="Tahoma" w:cs="Tahoma"/>
          <w:sz w:val="28"/>
          <w:szCs w:val="28"/>
        </w:rPr>
      </w:pPr>
      <w:hyperlink r:id="rId23" w:history="1">
        <w:r w:rsidRPr="006D45AE">
          <w:rPr>
            <w:rStyle w:val="Hipercze"/>
            <w:rFonts w:ascii="Tahoma" w:hAnsi="Tahoma" w:cs="Tahoma"/>
            <w:sz w:val="28"/>
            <w:szCs w:val="28"/>
            <w:u w:val="none"/>
          </w:rPr>
          <w:t>https://bookbook-kreatywnie.pl/2017/11/07/jak-zrobic-teatrzyk-cieni-dla-dzieci-w-jesienne-wieczory-czytamy-i-sie-bawimy-tym-razem-wojtek-zolnierz-bez-munduru/</w:t>
        </w:r>
      </w:hyperlink>
    </w:p>
    <w:p w:rsidR="006D45AE" w:rsidRPr="006D45AE" w:rsidRDefault="006D45AE" w:rsidP="00C369FD">
      <w:pPr>
        <w:rPr>
          <w:rFonts w:ascii="Tahoma" w:hAnsi="Tahoma" w:cs="Tahoma"/>
          <w:sz w:val="28"/>
          <w:szCs w:val="28"/>
        </w:rPr>
      </w:pPr>
      <w:hyperlink r:id="rId24" w:history="1">
        <w:r w:rsidRPr="006D45AE">
          <w:rPr>
            <w:rStyle w:val="Hipercze"/>
            <w:rFonts w:ascii="Tahoma" w:hAnsi="Tahoma" w:cs="Tahoma"/>
            <w:sz w:val="28"/>
            <w:szCs w:val="28"/>
            <w:u w:val="none"/>
          </w:rPr>
          <w:t>https://www.youtube.com/watch?v=EaIHbsXj3Do</w:t>
        </w:r>
      </w:hyperlink>
    </w:p>
    <w:p w:rsidR="00C369FD" w:rsidRDefault="00501FC7" w:rsidP="00C369FD">
      <w:pPr>
        <w:rPr>
          <w:rFonts w:ascii="Tahoma" w:hAnsi="Tahoma" w:cs="Tahoma"/>
          <w:sz w:val="28"/>
          <w:szCs w:val="28"/>
        </w:rPr>
      </w:pPr>
      <w:hyperlink r:id="rId25" w:history="1">
        <w:r w:rsidRPr="00132125">
          <w:rPr>
            <w:rStyle w:val="Hipercze"/>
            <w:rFonts w:ascii="Tahoma" w:hAnsi="Tahoma" w:cs="Tahoma"/>
            <w:sz w:val="28"/>
            <w:szCs w:val="28"/>
          </w:rPr>
          <w:t>https://www.youtube.com/watch?v=HiaQBscRMfo</w:t>
        </w:r>
      </w:hyperlink>
    </w:p>
    <w:p w:rsidR="00501FC7" w:rsidRPr="00C369FD" w:rsidRDefault="00501FC7" w:rsidP="00C369FD">
      <w:pPr>
        <w:rPr>
          <w:rFonts w:ascii="Tahoma" w:hAnsi="Tahoma" w:cs="Tahoma"/>
          <w:sz w:val="28"/>
          <w:szCs w:val="28"/>
        </w:rPr>
      </w:pPr>
      <w:r>
        <w:br/>
      </w:r>
      <w:r>
        <w:rPr>
          <w:rFonts w:ascii="Noto Serif" w:hAnsi="Noto Serif"/>
          <w:color w:val="444444"/>
          <w:sz w:val="23"/>
          <w:szCs w:val="23"/>
          <w:shd w:val="clear" w:color="auto" w:fill="F5FAFD"/>
        </w:rPr>
        <w:t>Edukacja teatralna umożliwia wykorzystanie naturalnej skłonności dziecka do naśladowania i zabawy, a także aktywności emocjonalnej i ruchowej. Sprzyja rozładowaniu napięcia i energii, przynosi radość i satysfakcję. Teatr uwzględnia potrzeby intelektualne, emocjonalne, moralne i estetyczne. Nawiązuje do ogólnych założeń pedagogiki ekspresji i aktywizuje dzieci do przeżywania, rozwoju twórczości teatralnej i wiedzy o sztuce teatralnej.</w:t>
      </w:r>
    </w:p>
    <w:p w:rsidR="00FF28FF" w:rsidRDefault="00FF28FF" w:rsidP="00FF28FF">
      <w:pPr>
        <w:spacing w:after="0" w:line="20" w:lineRule="atLeast"/>
        <w:rPr>
          <w:rFonts w:ascii="Georgia" w:hAnsi="Georgia"/>
          <w:color w:val="7030A0"/>
          <w:sz w:val="36"/>
          <w:szCs w:val="36"/>
          <w:u w:val="single"/>
        </w:rPr>
      </w:pPr>
      <w:r w:rsidRPr="00524ED4">
        <w:rPr>
          <w:rFonts w:ascii="Georgia" w:hAnsi="Georgia"/>
          <w:color w:val="7030A0"/>
          <w:sz w:val="36"/>
          <w:szCs w:val="36"/>
          <w:u w:val="single"/>
        </w:rPr>
        <w:t>Zapraszam na zabawę</w:t>
      </w:r>
    </w:p>
    <w:p w:rsidR="00A24879" w:rsidRPr="00A24879" w:rsidRDefault="00A24879" w:rsidP="00A24879"/>
    <w:p w:rsidR="000B5DBE" w:rsidRDefault="00CD43FE">
      <w:r>
        <w:t xml:space="preserve"> </w:t>
      </w:r>
      <w:r w:rsidR="00A62040">
        <w:t xml:space="preserve">„Pożyteczne urządzenia” – zabawa słowna </w:t>
      </w:r>
      <w:r w:rsidR="000B5DBE">
        <w:t>– masażyk. Dziecko  w parze z rodzicem lub starszym rodzeństwem</w:t>
      </w:r>
      <w:r w:rsidR="00A62040">
        <w:t>, na zmianę wy</w:t>
      </w:r>
      <w:r w:rsidR="000B5DBE">
        <w:t>konują masażyk na plecach</w:t>
      </w:r>
      <w:r w:rsidR="00A62040">
        <w:t>.</w:t>
      </w:r>
    </w:p>
    <w:p w:rsidR="000B5DBE" w:rsidRDefault="00A62040">
      <w:r>
        <w:t xml:space="preserve"> „W moim domu mówię wam Ja urządzeń dużo mam. - rysujemy domek na plecach </w:t>
      </w:r>
    </w:p>
    <w:p w:rsidR="000B5DBE" w:rsidRDefault="00A62040">
      <w:r>
        <w:t xml:space="preserve">Gdy do prądu włączę je, Życie lżejsze staje się. - uderzamy dwoma palcami </w:t>
      </w:r>
    </w:p>
    <w:p w:rsidR="000B5DBE" w:rsidRDefault="00A62040">
      <w:r>
        <w:t xml:space="preserve">Już lokówkę podłączyłam Śliczne loki nakręciłam. - rysujemy spirale od góry do dołu </w:t>
      </w:r>
    </w:p>
    <w:p w:rsidR="00CD43FE" w:rsidRDefault="00A62040">
      <w:r>
        <w:t>Gdy żelazko się nagrzało, Pięknie bluzkę prasowało - otwartymi dłońmi masujemy plecy</w:t>
      </w:r>
    </w:p>
    <w:p w:rsidR="00CD43FE" w:rsidRDefault="00A62040">
      <w:r>
        <w:t xml:space="preserve"> Teraz wodę ja nalewam i w czajniku ją podgrzewam - uderzamy paluszkami po całych plecach </w:t>
      </w:r>
    </w:p>
    <w:p w:rsidR="00CD43FE" w:rsidRDefault="00A62040">
      <w:r>
        <w:t>W domu już czyściutko mam, bo odkurzacz sprząta sam - piąstką masujemy plecy</w:t>
      </w:r>
    </w:p>
    <w:p w:rsidR="00CD43FE" w:rsidRDefault="00A62040">
      <w:r>
        <w:t xml:space="preserve"> Urządzenia elektryczne, są tak bardzo pożyteczne - rysujemy uśmiechniętą buźkę</w:t>
      </w:r>
    </w:p>
    <w:p w:rsidR="00A62040" w:rsidRDefault="00A62040">
      <w:r>
        <w:t xml:space="preserve"> Uciekajmy teraz stąd, - paluszkami uderzamy po całych plecach czy poczułeś mały prąd? - łaskoczemy pod paszką</w:t>
      </w:r>
      <w:r w:rsidR="00CD43FE">
        <w:t xml:space="preserve">  </w:t>
      </w:r>
    </w:p>
    <w:p w:rsidR="00D23578" w:rsidRDefault="00CD43FE">
      <w:r>
        <w:t>(zabawę możemy powtórzyć kilka razy)</w:t>
      </w:r>
    </w:p>
    <w:p w:rsidR="00A62040" w:rsidRDefault="00D23578">
      <w:r>
        <w:rPr>
          <w:noProof/>
        </w:rPr>
        <w:drawing>
          <wp:inline distT="0" distB="0" distL="0" distR="0">
            <wp:extent cx="2479602" cy="1562987"/>
            <wp:effectExtent l="19050" t="0" r="0" b="0"/>
            <wp:docPr id="67" name="Obraz 67" descr="idea smileys에 대한 이미지 검색결과 | Emoticones emoji, Emojis de whatsapp nuevos,  Proyectos de cienc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dea smileys에 대한 이미지 검색결과 | Emoticones emoji, Emojis de whatsapp nuevos,  Proyectos de ciencia para niño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0" cy="156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D1" w:rsidRDefault="007937D1">
      <w:pPr>
        <w:rPr>
          <w:noProof/>
        </w:rPr>
      </w:pPr>
    </w:p>
    <w:p w:rsidR="007937D1" w:rsidRDefault="007937D1"/>
    <w:p w:rsidR="00D23578" w:rsidRPr="00D23578" w:rsidRDefault="00D23578" w:rsidP="00D23578">
      <w:pPr>
        <w:pStyle w:val="Akapitzlist"/>
        <w:numPr>
          <w:ilvl w:val="0"/>
          <w:numId w:val="6"/>
        </w:numPr>
        <w:rPr>
          <w:b/>
          <w:i/>
          <w:color w:val="00B050"/>
          <w:sz w:val="36"/>
          <w:szCs w:val="36"/>
        </w:rPr>
      </w:pPr>
      <w:r w:rsidRPr="00D23578">
        <w:rPr>
          <w:b/>
          <w:i/>
          <w:color w:val="00B050"/>
          <w:sz w:val="36"/>
          <w:szCs w:val="36"/>
        </w:rPr>
        <w:lastRenderedPageBreak/>
        <w:t>Można obrysować paluszkiem po linii</w:t>
      </w:r>
    </w:p>
    <w:p w:rsidR="007937D1" w:rsidRDefault="007937D1">
      <w:r>
        <w:rPr>
          <w:noProof/>
        </w:rPr>
        <w:drawing>
          <wp:inline distT="0" distB="0" distL="0" distR="0">
            <wp:extent cx="3320415" cy="3320415"/>
            <wp:effectExtent l="19050" t="0" r="0" b="0"/>
            <wp:docPr id="22" name="Obraz 22" descr="żarówka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żarówka png | PNGEg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D1" w:rsidRDefault="007937D1"/>
    <w:p w:rsidR="007937D1" w:rsidRDefault="007937D1"/>
    <w:p w:rsidR="001309CC" w:rsidRDefault="001309CC"/>
    <w:p w:rsidR="00BE5EE7" w:rsidRDefault="00BE5EE7">
      <w:r>
        <w:rPr>
          <w:noProof/>
        </w:rPr>
        <w:drawing>
          <wp:inline distT="0" distB="0" distL="0" distR="0">
            <wp:extent cx="5760720" cy="4321710"/>
            <wp:effectExtent l="19050" t="0" r="0" b="0"/>
            <wp:docPr id="34" name="Obraz 34" descr="W krainie prądu elektrycznego: &quot;Od łuczywa do żarówki enegrooszczędne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 krainie prądu elektrycznego: &quot;Od łuczywa do żarówki enegrooszczędnej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D1" w:rsidRDefault="007937D1"/>
    <w:p w:rsidR="00531080" w:rsidRDefault="00A62040">
      <w:r>
        <w:rPr>
          <w:noProof/>
        </w:rPr>
        <w:lastRenderedPageBreak/>
        <w:drawing>
          <wp:inline distT="0" distB="0" distL="0" distR="0">
            <wp:extent cx="5760720" cy="9568796"/>
            <wp:effectExtent l="19050" t="0" r="0" b="0"/>
            <wp:docPr id="1" name="Obraz 1" descr="W ŚWIECIE WYNALAZKÓW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ŚWIECIE WYNALAZKÓW - Przedszkouczek.p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080" w:rsidSect="00D2357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FD9" w:rsidRDefault="00CD5FD9" w:rsidP="00C369FD">
      <w:pPr>
        <w:spacing w:after="0" w:line="240" w:lineRule="auto"/>
      </w:pPr>
      <w:r>
        <w:separator/>
      </w:r>
    </w:p>
  </w:endnote>
  <w:endnote w:type="continuationSeparator" w:id="1">
    <w:p w:rsidR="00CD5FD9" w:rsidRDefault="00CD5FD9" w:rsidP="00C3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FD9" w:rsidRDefault="00CD5FD9" w:rsidP="00C369FD">
      <w:pPr>
        <w:spacing w:after="0" w:line="240" w:lineRule="auto"/>
      </w:pPr>
      <w:r>
        <w:separator/>
      </w:r>
    </w:p>
  </w:footnote>
  <w:footnote w:type="continuationSeparator" w:id="1">
    <w:p w:rsidR="00CD5FD9" w:rsidRDefault="00CD5FD9" w:rsidP="00C36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6B9D"/>
    <w:multiLevelType w:val="hybridMultilevel"/>
    <w:tmpl w:val="731ED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31902"/>
    <w:multiLevelType w:val="hybridMultilevel"/>
    <w:tmpl w:val="D6E84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25E50"/>
    <w:multiLevelType w:val="hybridMultilevel"/>
    <w:tmpl w:val="3F586F50"/>
    <w:lvl w:ilvl="0" w:tplc="B4BAF1FA">
      <w:start w:val="1"/>
      <w:numFmt w:val="decimal"/>
      <w:lvlText w:val="%1."/>
      <w:lvlJc w:val="left"/>
      <w:pPr>
        <w:ind w:left="786" w:hanging="360"/>
      </w:pPr>
      <w:rPr>
        <w:rFonts w:ascii="Batang" w:eastAsia="Batang" w:hAnsi="Batang" w:hint="default"/>
        <w:b/>
        <w:color w:val="7030A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B1731"/>
    <w:multiLevelType w:val="hybridMultilevel"/>
    <w:tmpl w:val="D832A582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68B41F98"/>
    <w:multiLevelType w:val="hybridMultilevel"/>
    <w:tmpl w:val="79A655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75293F"/>
    <w:multiLevelType w:val="hybridMultilevel"/>
    <w:tmpl w:val="39D89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1BA2"/>
    <w:rsid w:val="000417B8"/>
    <w:rsid w:val="000B5DBE"/>
    <w:rsid w:val="001309CC"/>
    <w:rsid w:val="003A2018"/>
    <w:rsid w:val="004A3ED4"/>
    <w:rsid w:val="00501FC7"/>
    <w:rsid w:val="00531080"/>
    <w:rsid w:val="0069317F"/>
    <w:rsid w:val="006D45AE"/>
    <w:rsid w:val="007937D1"/>
    <w:rsid w:val="00A21BA2"/>
    <w:rsid w:val="00A24879"/>
    <w:rsid w:val="00A41E75"/>
    <w:rsid w:val="00A62040"/>
    <w:rsid w:val="00BE5EE7"/>
    <w:rsid w:val="00BF7265"/>
    <w:rsid w:val="00C369FD"/>
    <w:rsid w:val="00CD43FE"/>
    <w:rsid w:val="00CD5FD9"/>
    <w:rsid w:val="00D23578"/>
    <w:rsid w:val="00E552A6"/>
    <w:rsid w:val="00F60040"/>
    <w:rsid w:val="00FB77EB"/>
    <w:rsid w:val="00FF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7265"/>
  </w:style>
  <w:style w:type="paragraph" w:styleId="Nagwek1">
    <w:name w:val="heading 1"/>
    <w:basedOn w:val="Normalny"/>
    <w:next w:val="Normalny"/>
    <w:link w:val="Nagwek1Znak"/>
    <w:uiPriority w:val="9"/>
    <w:qFormat/>
    <w:rsid w:val="00A21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1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A21BA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1B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04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69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69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69F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4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3pj_ZkldQ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HiaQBscRMf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EaIHbsXj3D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bookbook-kreatywnie.pl/2017/11/07/jak-zrobic-teatrzyk-cieni-dla-dzieci-w-jesienne-wieczory-czytamy-i-sie-bawimy-tym-razem-wojtek-zolnierz-bez-munduru/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MOcmQfevdbk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12</Pages>
  <Words>505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2021-02-24T17:28:00Z</dcterms:created>
  <dcterms:modified xsi:type="dcterms:W3CDTF">2021-02-25T12:57:00Z</dcterms:modified>
</cp:coreProperties>
</file>