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24D06" w14:textId="503A67EC" w:rsidR="00162FB3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Wtorek, 06.04.</w:t>
      </w:r>
    </w:p>
    <w:p w14:paraId="6BB1AA4A" w14:textId="19DEC5C2" w:rsidR="00162FB3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1255541C" w14:textId="77777777" w:rsidR="00162FB3" w:rsidRPr="00C30846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4F1DB69" w14:textId="01A03E9C" w:rsidR="00162FB3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</w:rPr>
        <w:t>7</w:t>
      </w:r>
      <w:r w:rsidRPr="00425615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Pr="0002517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Zestaw ćwiczeń ruchowych. </w:t>
      </w:r>
    </w:p>
    <w:p w14:paraId="7B8EA6BB" w14:textId="77777777" w:rsidR="00162FB3" w:rsidRPr="00025173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7B2B47" w14:textId="77777777" w:rsidR="00162FB3" w:rsidRPr="00025173" w:rsidRDefault="00162FB3" w:rsidP="00162FB3">
      <w:pPr>
        <w:autoSpaceDE w:val="0"/>
        <w:autoSpaceDN w:val="0"/>
        <w:adjustRightInd w:val="0"/>
        <w:spacing w:after="0" w:line="19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„Skaczące żabki” – dziecko ustawia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/>
          <w:sz w:val="24"/>
          <w:szCs w:val="24"/>
        </w:rPr>
        <w:t>ię na wyznaczonej linii i skacze do końca pokoju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>, naśladując żabki. Po drodze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na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hasło 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>:</w:t>
      </w:r>
      <w:proofErr w:type="gramEnd"/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51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hop, </w:t>
      </w:r>
      <w:r>
        <w:rPr>
          <w:rFonts w:ascii="Times New Roman" w:hAnsi="Times New Roman" w:cs="Times New Roman"/>
          <w:color w:val="000000"/>
          <w:sz w:val="24"/>
          <w:szCs w:val="24"/>
        </w:rPr>
        <w:t>wykonuje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pełny obrót dookoła własnej osi. </w:t>
      </w:r>
    </w:p>
    <w:p w14:paraId="39381E5B" w14:textId="77777777" w:rsidR="00162FB3" w:rsidRDefault="00162FB3" w:rsidP="00162FB3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„Jajko na łyżce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” 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ustawiają się naprzeciw rodzica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(w odległości ok. 3 m).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rzyma w rękach dużą łyżkę, a na niej ugotowane na twardo jajo. Jego zadaniem </w:t>
      </w:r>
      <w:r>
        <w:rPr>
          <w:rFonts w:ascii="Times New Roman" w:hAnsi="Times New Roman" w:cs="Times New Roman"/>
          <w:color w:val="000000"/>
          <w:sz w:val="24"/>
          <w:szCs w:val="24"/>
        </w:rPr>
        <w:t>jest przejść do rodzica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 w taki sposób, aby nie zrzucić jajka z łyżki.</w:t>
      </w:r>
    </w:p>
    <w:p w14:paraId="38F1618D" w14:textId="77777777" w:rsidR="00162FB3" w:rsidRDefault="00162FB3" w:rsidP="00162FB3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 „W koszyku”. Rodzic rzuca piłkę do dziecka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>, wymieniając przy tym nazwy różnych produktów spożywczych. Jeśli dany produkt jest w koszyku, dziecko łapie piłkę i odrzuca ją 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rodzica</w:t>
      </w:r>
      <w:r w:rsidRPr="00025173">
        <w:rPr>
          <w:rFonts w:ascii="Times New Roman" w:hAnsi="Times New Roman" w:cs="Times New Roman"/>
          <w:color w:val="000000"/>
          <w:sz w:val="24"/>
          <w:szCs w:val="24"/>
        </w:rPr>
        <w:t xml:space="preserve">, a jeśli produktu tam nie ma to dziecko nie łapie piłki. </w:t>
      </w:r>
    </w:p>
    <w:p w14:paraId="1F38258F" w14:textId="77777777" w:rsidR="00162FB3" w:rsidRDefault="00162FB3" w:rsidP="00162FB3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-,,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Jestem pisanką”. Dziecko zwija się w kłębek i turla się po dywanie.</w:t>
      </w:r>
    </w:p>
    <w:p w14:paraId="48058F6D" w14:textId="77777777" w:rsidR="00162FB3" w:rsidRDefault="00162FB3" w:rsidP="00162FB3">
      <w:pPr>
        <w:autoSpaceDE w:val="0"/>
        <w:autoSpaceDN w:val="0"/>
        <w:adjustRightInd w:val="0"/>
        <w:spacing w:after="0" w:line="191" w:lineRule="atLeast"/>
        <w:ind w:left="160" w:hanging="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458E4AF" w14:textId="77777777" w:rsidR="00162FB3" w:rsidRDefault="00162FB3"/>
    <w:sectPr w:rsidR="0016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FB3"/>
    <w:rsid w:val="0016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4559D"/>
  <w15:chartTrackingRefBased/>
  <w15:docId w15:val="{FCA0483C-3DAA-42AB-963A-47AAD99E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F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masia rys</dc:creator>
  <cp:keywords/>
  <dc:description/>
  <cp:lastModifiedBy>masia rys</cp:lastModifiedBy>
  <cp:revision>1</cp:revision>
  <dcterms:created xsi:type="dcterms:W3CDTF">2021-04-07T11:51:00Z</dcterms:created>
  <dcterms:modified xsi:type="dcterms:W3CDTF">2021-04-07T11:53:00Z</dcterms:modified>
</cp:coreProperties>
</file>