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D7" w:rsidRPr="00661AD7" w:rsidRDefault="00661AD7" w:rsidP="00661AD7">
      <w:pPr>
        <w:rPr>
          <w:b/>
          <w:sz w:val="28"/>
          <w:szCs w:val="28"/>
        </w:rPr>
      </w:pPr>
      <w:r w:rsidRPr="00661AD7">
        <w:rPr>
          <w:b/>
          <w:sz w:val="28"/>
          <w:szCs w:val="28"/>
        </w:rPr>
        <w:t>CZWARTEK 28.05.2020</w:t>
      </w:r>
    </w:p>
    <w:p w:rsidR="00525680" w:rsidRDefault="00525680" w:rsidP="0052568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Mamy dla was kolejne opowiadanie o mamie, która dostała laurkę na dzień taty. Posłuchajcie:</w:t>
      </w:r>
    </w:p>
    <w:p w:rsidR="00BE5D93" w:rsidRDefault="00BE5D93" w:rsidP="00BE5D93">
      <w:pPr>
        <w:pStyle w:val="Akapitzlist"/>
        <w:rPr>
          <w:sz w:val="28"/>
          <w:szCs w:val="28"/>
        </w:rPr>
      </w:pPr>
    </w:p>
    <w:p w:rsidR="00525680" w:rsidRPr="00EF798C" w:rsidRDefault="006851B8" w:rsidP="00525680">
      <w:pPr>
        <w:pStyle w:val="Akapitzlist"/>
        <w:rPr>
          <w:sz w:val="28"/>
          <w:szCs w:val="28"/>
        </w:rPr>
      </w:pPr>
      <w:hyperlink r:id="rId6" w:tgtFrame="_blank" w:history="1">
        <w:r w:rsidR="00BE5D93" w:rsidRPr="00BE5D93">
          <w:rPr>
            <w:rStyle w:val="Hipercze"/>
            <w:sz w:val="28"/>
            <w:szCs w:val="28"/>
          </w:rPr>
          <w:t>https://youtu.be/qQqoxCnIPrI</w:t>
        </w:r>
      </w:hyperlink>
    </w:p>
    <w:p w:rsidR="00661AD7" w:rsidRDefault="00BE5D93" w:rsidP="00661AD7">
      <w:pPr>
        <w:rPr>
          <w:sz w:val="28"/>
          <w:szCs w:val="28"/>
        </w:rPr>
      </w:pPr>
      <w:r>
        <w:rPr>
          <w:sz w:val="28"/>
          <w:szCs w:val="28"/>
        </w:rPr>
        <w:t>a/ dlaczego Helenka zrobiła laurkę dla mamy z okazji Dnia Taty?</w:t>
      </w:r>
    </w:p>
    <w:p w:rsidR="00BE5D93" w:rsidRDefault="00BE5D93" w:rsidP="00661AD7">
      <w:pPr>
        <w:rPr>
          <w:sz w:val="28"/>
          <w:szCs w:val="28"/>
        </w:rPr>
      </w:pPr>
      <w:r>
        <w:rPr>
          <w:sz w:val="28"/>
          <w:szCs w:val="28"/>
        </w:rPr>
        <w:t>b/ jak mama zastępowała Helence tatę?</w:t>
      </w:r>
    </w:p>
    <w:p w:rsidR="00661AD7" w:rsidRDefault="00BE5D93" w:rsidP="00661AD7">
      <w:pPr>
        <w:rPr>
          <w:sz w:val="28"/>
          <w:szCs w:val="28"/>
        </w:rPr>
      </w:pPr>
      <w:r>
        <w:rPr>
          <w:sz w:val="28"/>
          <w:szCs w:val="28"/>
        </w:rPr>
        <w:t>c/ jak myślicie, dlaczego niektóre dzieci nie mają mamy albo taty?</w:t>
      </w:r>
    </w:p>
    <w:p w:rsidR="006851B8" w:rsidRPr="006851B8" w:rsidRDefault="006851B8" w:rsidP="006851B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Poproście kogoś starszego o przeczytanie wierszy</w:t>
      </w:r>
    </w:p>
    <w:p w:rsidR="006851B8" w:rsidRDefault="006851B8" w:rsidP="00661AD7">
      <w:pPr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851B8" w:rsidRPr="00DD0E35" w:rsidTr="00CE4103">
        <w:trPr>
          <w:trHeight w:val="6095"/>
        </w:trPr>
        <w:tc>
          <w:tcPr>
            <w:tcW w:w="4606" w:type="dxa"/>
          </w:tcPr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433164" w:rsidRDefault="006851B8" w:rsidP="00CE4103">
            <w:pPr>
              <w:jc w:val="center"/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Dla mamy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Prosimy Cię Mamusiu miła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 xml:space="preserve"> żebyś zawsze się cieszyła                                                            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 xml:space="preserve">ciągle brała nas w objęcia, 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mówiąc donas:  „moje szczęścia!”.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Ciastko z kremem upieczemy,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Do łóżeczka zaniesiemy!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Bo my bardzo Cię kochamy</w:t>
            </w:r>
          </w:p>
          <w:p w:rsidR="006851B8" w:rsidRPr="00433164" w:rsidRDefault="006851B8" w:rsidP="00CE4103">
            <w:pPr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</w:pPr>
            <w:r w:rsidRPr="00433164">
              <w:rPr>
                <w:rFonts w:ascii="Monotype Corsiva" w:hAnsi="Monotype Corsiva"/>
                <w:b/>
                <w:noProof/>
                <w:sz w:val="44"/>
                <w:szCs w:val="44"/>
                <w:lang w:eastAsia="pl-PL"/>
              </w:rPr>
              <w:t>Nie ma drugiej takiej mamy</w:t>
            </w: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4606" w:type="dxa"/>
          </w:tcPr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  <w:r w:rsidRPr="00DD0E35">
              <w:rPr>
                <w:rFonts w:ascii="Arial Narrow" w:hAnsi="Arial Narrow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1CA1ADE5" wp14:editId="0198F905">
                  <wp:extent cx="2486025" cy="488632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488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851B8" w:rsidRPr="00DD0E35" w:rsidRDefault="006851B8" w:rsidP="006851B8">
      <w:pPr>
        <w:rPr>
          <w:rFonts w:ascii="Arial Narrow" w:hAnsi="Arial Narrow"/>
          <w:noProof/>
          <w:sz w:val="28"/>
          <w:szCs w:val="28"/>
          <w:lang w:eastAsia="pl-PL"/>
        </w:rPr>
      </w:pPr>
    </w:p>
    <w:p w:rsidR="006851B8" w:rsidRPr="00DD0E35" w:rsidRDefault="006851B8" w:rsidP="006851B8">
      <w:pPr>
        <w:rPr>
          <w:rFonts w:ascii="Arial Narrow" w:hAnsi="Arial Narrow"/>
          <w:noProof/>
          <w:sz w:val="28"/>
          <w:szCs w:val="28"/>
          <w:lang w:eastAsia="pl-PL"/>
        </w:rPr>
      </w:pPr>
    </w:p>
    <w:p w:rsidR="006851B8" w:rsidRPr="00DD0E35" w:rsidRDefault="006851B8" w:rsidP="006851B8">
      <w:pPr>
        <w:rPr>
          <w:rFonts w:ascii="Arial Narrow" w:hAnsi="Arial Narrow"/>
          <w:noProof/>
          <w:sz w:val="28"/>
          <w:szCs w:val="2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0"/>
        <w:gridCol w:w="3504"/>
      </w:tblGrid>
      <w:tr w:rsidR="006851B8" w:rsidRPr="00DD0E35" w:rsidTr="006851B8">
        <w:trPr>
          <w:trHeight w:val="9549"/>
        </w:trPr>
        <w:tc>
          <w:tcPr>
            <w:tcW w:w="5410" w:type="dxa"/>
          </w:tcPr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tbl>
            <w:tblPr>
              <w:tblW w:w="8377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7"/>
            </w:tblGrid>
            <w:tr w:rsidR="006851B8" w:rsidRPr="0086494C" w:rsidTr="006851B8">
              <w:trPr>
                <w:trHeight w:val="465"/>
                <w:tblCellSpacing w:w="0" w:type="dxa"/>
              </w:trPr>
              <w:tc>
                <w:tcPr>
                  <w:tcW w:w="8377" w:type="dxa"/>
                  <w:shd w:val="clear" w:color="auto" w:fill="FFFFFF"/>
                  <w:tcMar>
                    <w:top w:w="225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1B8" w:rsidRPr="0086494C" w:rsidRDefault="006851B8" w:rsidP="00521E65">
                  <w:pPr>
                    <w:spacing w:after="75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000000"/>
                      <w:sz w:val="44"/>
                      <w:szCs w:val="44"/>
                      <w:lang w:eastAsia="pl-PL"/>
                    </w:rPr>
                  </w:pPr>
                  <w:r w:rsidRPr="00433164">
                    <w:rPr>
                      <w:rFonts w:ascii="Monotype Corsiva" w:eastAsia="Times New Roman" w:hAnsi="Monotype Corsiva" w:cs="Arial"/>
                      <w:b/>
                      <w:bCs/>
                      <w:color w:val="000000"/>
                      <w:sz w:val="44"/>
                      <w:szCs w:val="44"/>
                      <w:lang w:eastAsia="pl-PL"/>
                    </w:rPr>
                    <w:t xml:space="preserve">           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bCs/>
                      <w:color w:val="000000"/>
                      <w:sz w:val="44"/>
                      <w:szCs w:val="44"/>
                      <w:lang w:eastAsia="pl-PL"/>
                    </w:rPr>
                    <w:t>Tato i ja</w:t>
                  </w:r>
                </w:p>
              </w:tc>
            </w:tr>
            <w:tr w:rsidR="006851B8" w:rsidRPr="0086494C" w:rsidTr="006851B8">
              <w:trPr>
                <w:tblCellSpacing w:w="0" w:type="dxa"/>
              </w:trPr>
              <w:tc>
                <w:tcPr>
                  <w:tcW w:w="8377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851B8" w:rsidRPr="0086494C" w:rsidRDefault="006851B8" w:rsidP="00521E65">
                  <w:pPr>
                    <w:spacing w:after="75" w:line="240" w:lineRule="auto"/>
                    <w:rPr>
                      <w:rFonts w:ascii="Monotype Corsiva" w:eastAsia="Times New Roman" w:hAnsi="Monotype Corsiva" w:cs="Arial"/>
                      <w:b/>
                      <w:bCs/>
                      <w:color w:val="000000"/>
                      <w:sz w:val="44"/>
                      <w:szCs w:val="44"/>
                      <w:lang w:eastAsia="pl-PL"/>
                    </w:rPr>
                  </w:pPr>
                </w:p>
              </w:tc>
            </w:tr>
          </w:tbl>
          <w:p w:rsidR="006851B8" w:rsidRPr="0086494C" w:rsidRDefault="006851B8" w:rsidP="006851B8">
            <w:pPr>
              <w:rPr>
                <w:rFonts w:ascii="Monotype Corsiva" w:eastAsia="Times New Roman" w:hAnsi="Monotype Corsiva" w:cs="Times New Roman"/>
                <w:b/>
                <w:vanish/>
                <w:sz w:val="44"/>
                <w:szCs w:val="44"/>
                <w:lang w:eastAsia="pl-PL"/>
              </w:rPr>
            </w:pPr>
          </w:p>
          <w:tbl>
            <w:tblPr>
              <w:tblW w:w="8377" w:type="dxa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77"/>
            </w:tblGrid>
            <w:tr w:rsidR="006851B8" w:rsidRPr="0086494C" w:rsidTr="006851B8">
              <w:trPr>
                <w:trHeight w:val="5920"/>
                <w:tblCellSpacing w:w="0" w:type="dxa"/>
              </w:trPr>
              <w:tc>
                <w:tcPr>
                  <w:tcW w:w="8377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6851B8" w:rsidRPr="0086494C" w:rsidRDefault="006851B8" w:rsidP="00521E65">
                  <w:pPr>
                    <w:spacing w:before="150" w:after="225" w:line="240" w:lineRule="auto"/>
                    <w:rPr>
                      <w:rFonts w:ascii="Monotype Corsiva" w:eastAsia="Times New Roman" w:hAnsi="Monotype Corsiva" w:cs="Arial"/>
                      <w:b/>
                      <w:color w:val="000000"/>
                      <w:sz w:val="44"/>
                      <w:szCs w:val="44"/>
                      <w:lang w:eastAsia="pl-PL"/>
                    </w:rPr>
                  </w:pP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t>Chodzę z Tatą do parku,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chodzę z Tatą do kina.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Tatuś miło mnie wita,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kiedy dzień się zaczyna.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Kiedy lato nastaje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wędrujemy po górach.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Zdobywamy szczyty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tonące w gęstych chmurach.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Często rozmawiamy.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Mamy tajemnic wiele,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bo tak się zachowują</w:t>
                  </w:r>
                  <w:r w:rsidRPr="0086494C">
                    <w:rPr>
                      <w:rFonts w:ascii="Monotype Corsiva" w:eastAsia="Times New Roman" w:hAnsi="Monotype Corsiva" w:cs="Arial"/>
                      <w:b/>
                      <w:i/>
                      <w:iCs/>
                      <w:color w:val="000000"/>
                      <w:sz w:val="44"/>
                      <w:szCs w:val="44"/>
                      <w:lang w:eastAsia="pl-PL"/>
                    </w:rPr>
                    <w:br/>
                    <w:t>najlepsi przyjaciele.</w:t>
                  </w:r>
                </w:p>
              </w:tc>
            </w:tr>
          </w:tbl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</w:p>
        </w:tc>
        <w:tc>
          <w:tcPr>
            <w:tcW w:w="3504" w:type="dxa"/>
          </w:tcPr>
          <w:p w:rsidR="006851B8" w:rsidRPr="00DD0E35" w:rsidRDefault="006851B8" w:rsidP="00CE4103">
            <w:pPr>
              <w:rPr>
                <w:rFonts w:ascii="Arial Narrow" w:hAnsi="Arial Narrow"/>
                <w:noProof/>
                <w:sz w:val="28"/>
                <w:szCs w:val="28"/>
                <w:lang w:eastAsia="pl-PL"/>
              </w:rPr>
            </w:pPr>
            <w:r w:rsidRPr="00DD0E35">
              <w:rPr>
                <w:rFonts w:ascii="Arial Narrow" w:hAnsi="Arial Narrow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2DE81F5E" wp14:editId="3D081697">
                  <wp:extent cx="2314575" cy="50482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504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1AD7" w:rsidRPr="006851B8" w:rsidRDefault="00661AD7" w:rsidP="006851B8">
      <w:pPr>
        <w:pStyle w:val="Akapitzlist"/>
        <w:rPr>
          <w:sz w:val="28"/>
          <w:szCs w:val="28"/>
        </w:rPr>
      </w:pPr>
    </w:p>
    <w:p w:rsidR="00661AD7" w:rsidRDefault="00661AD7" w:rsidP="00661A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Żródła</w:t>
      </w:r>
      <w:proofErr w:type="spellEnd"/>
      <w:r>
        <w:rPr>
          <w:sz w:val="28"/>
          <w:szCs w:val="28"/>
        </w:rPr>
        <w:t xml:space="preserve">: </w:t>
      </w:r>
    </w:p>
    <w:p w:rsidR="00661AD7" w:rsidRDefault="00661AD7" w:rsidP="00661AD7">
      <w:pPr>
        <w:rPr>
          <w:sz w:val="28"/>
          <w:szCs w:val="28"/>
        </w:rPr>
      </w:pPr>
      <w:r>
        <w:rPr>
          <w:sz w:val="28"/>
          <w:szCs w:val="28"/>
        </w:rPr>
        <w:t>Po prostu mama, Renata Piątkowska, Wydawnictwo Literatura Łódź 2020</w:t>
      </w:r>
    </w:p>
    <w:p w:rsidR="00661AD7" w:rsidRDefault="00661AD7" w:rsidP="00661AD7">
      <w:pPr>
        <w:rPr>
          <w:sz w:val="28"/>
          <w:szCs w:val="28"/>
        </w:rPr>
      </w:pPr>
      <w:r>
        <w:rPr>
          <w:sz w:val="28"/>
          <w:szCs w:val="28"/>
        </w:rPr>
        <w:t>Plac zabaw, przewodnik metodyczny czterolatek cz.2, WSiP Warszawa 2018</w:t>
      </w:r>
    </w:p>
    <w:p w:rsidR="00661AD7" w:rsidRDefault="00661AD7" w:rsidP="00661AD7">
      <w:pPr>
        <w:rPr>
          <w:sz w:val="28"/>
          <w:szCs w:val="28"/>
        </w:rPr>
      </w:pPr>
      <w:r>
        <w:rPr>
          <w:sz w:val="28"/>
          <w:szCs w:val="28"/>
        </w:rPr>
        <w:t xml:space="preserve">Plac zabaw czterolatek Karty </w:t>
      </w:r>
      <w:r w:rsidR="00525680">
        <w:rPr>
          <w:sz w:val="28"/>
          <w:szCs w:val="28"/>
        </w:rPr>
        <w:t xml:space="preserve">cz. </w:t>
      </w:r>
      <w:r>
        <w:rPr>
          <w:sz w:val="28"/>
          <w:szCs w:val="28"/>
        </w:rPr>
        <w:t>2, WSiP Warszawa 2018</w:t>
      </w:r>
    </w:p>
    <w:p w:rsidR="004C05E8" w:rsidRPr="006851B8" w:rsidRDefault="00661AD7">
      <w:pPr>
        <w:rPr>
          <w:sz w:val="28"/>
          <w:szCs w:val="28"/>
        </w:rPr>
      </w:pPr>
      <w:r>
        <w:rPr>
          <w:sz w:val="28"/>
          <w:szCs w:val="28"/>
        </w:rPr>
        <w:t xml:space="preserve">Plac zabaw </w:t>
      </w:r>
      <w:r w:rsidR="00525680">
        <w:rPr>
          <w:sz w:val="28"/>
          <w:szCs w:val="28"/>
        </w:rPr>
        <w:t xml:space="preserve">pięciolatek </w:t>
      </w:r>
      <w:r>
        <w:rPr>
          <w:sz w:val="28"/>
          <w:szCs w:val="28"/>
        </w:rPr>
        <w:t xml:space="preserve">Karty </w:t>
      </w:r>
      <w:r w:rsidR="00525680">
        <w:rPr>
          <w:sz w:val="28"/>
          <w:szCs w:val="28"/>
        </w:rPr>
        <w:t xml:space="preserve">cz. </w:t>
      </w:r>
      <w:r w:rsidR="006851B8">
        <w:rPr>
          <w:sz w:val="28"/>
          <w:szCs w:val="28"/>
        </w:rPr>
        <w:t>4, WSiP Warszawa 2018</w:t>
      </w:r>
      <w:bookmarkStart w:id="0" w:name="_GoBack"/>
      <w:bookmarkEnd w:id="0"/>
    </w:p>
    <w:sectPr w:rsidR="004C05E8" w:rsidRPr="00685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B7208"/>
    <w:multiLevelType w:val="hybridMultilevel"/>
    <w:tmpl w:val="FAC05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D7"/>
    <w:rsid w:val="004C05E8"/>
    <w:rsid w:val="00525680"/>
    <w:rsid w:val="00661AD7"/>
    <w:rsid w:val="006851B8"/>
    <w:rsid w:val="00BE5D93"/>
    <w:rsid w:val="00E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D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7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5D9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QqoxCnIPr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2020-05-21T16:06:00Z</dcterms:created>
  <dcterms:modified xsi:type="dcterms:W3CDTF">2020-05-22T17:36:00Z</dcterms:modified>
</cp:coreProperties>
</file>