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AC" w:rsidRPr="000510AC" w:rsidRDefault="000510AC" w:rsidP="000510AC">
      <w:pPr>
        <w:rPr>
          <w:rFonts w:ascii="Arial" w:eastAsia="GungsuhChe" w:hAnsi="Arial" w:cs="Arial"/>
          <w:b/>
          <w:i/>
          <w:color w:val="FA4451"/>
          <w:sz w:val="36"/>
          <w:szCs w:val="36"/>
          <w:lang w:eastAsia="pl-PL"/>
        </w:rPr>
      </w:pPr>
      <w:r w:rsidRPr="000510AC">
        <w:rPr>
          <w:rFonts w:ascii="Arial" w:eastAsia="GungsuhChe" w:hAnsi="Arial" w:cs="Arial"/>
          <w:b/>
          <w:i/>
          <w:color w:val="FA4451"/>
          <w:sz w:val="36"/>
          <w:szCs w:val="36"/>
          <w:lang w:eastAsia="pl-PL"/>
        </w:rPr>
        <w:t xml:space="preserve">BRAT I SIOSTRA </w:t>
      </w:r>
      <w:r w:rsidR="00A421F8">
        <w:rPr>
          <w:noProof/>
          <w:lang w:eastAsia="pl-PL"/>
        </w:rPr>
        <w:drawing>
          <wp:inline distT="0" distB="0" distL="0" distR="0" wp14:anchorId="20252106" wp14:editId="3D6C8A1B">
            <wp:extent cx="2144395" cy="2144395"/>
            <wp:effectExtent l="0" t="0" r="8255" b="8255"/>
            <wp:docPr id="4" name="Obraz 4" descr="Wektory stockowe: starsza siostra, moja siostra, starsze dziec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ktory stockowe: starsza siostra, moja siostra, starsze dzieck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0AC" w:rsidRPr="000510AC" w:rsidRDefault="000510AC" w:rsidP="000510AC">
      <w:pPr>
        <w:rPr>
          <w:rFonts w:ascii="Arial" w:eastAsia="GungsuhChe" w:hAnsi="Arial" w:cs="Arial"/>
          <w:b/>
          <w:i/>
          <w:color w:val="7030A0"/>
          <w:sz w:val="32"/>
          <w:szCs w:val="32"/>
          <w:lang w:eastAsia="pl-PL"/>
        </w:rPr>
      </w:pPr>
      <w:r w:rsidRPr="000510AC">
        <w:rPr>
          <w:rFonts w:ascii="Arial" w:eastAsia="GungsuhChe" w:hAnsi="Arial" w:cs="Arial"/>
          <w:b/>
          <w:i/>
          <w:color w:val="FA4451"/>
          <w:sz w:val="32"/>
          <w:szCs w:val="32"/>
          <w:lang w:eastAsia="pl-PL"/>
        </w:rPr>
        <w:t>ŚRODA 20.05.2020R</w:t>
      </w:r>
    </w:p>
    <w:p w:rsidR="000510AC" w:rsidRPr="000510AC" w:rsidRDefault="000510AC" w:rsidP="000510AC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0510AC">
        <w:rPr>
          <w:rFonts w:ascii="Arial" w:eastAsia="GungsuhChe" w:hAnsi="Arial" w:cs="Arial"/>
          <w:b/>
          <w:color w:val="7030A0"/>
          <w:sz w:val="24"/>
          <w:szCs w:val="24"/>
          <w:lang w:eastAsia="pl-PL"/>
        </w:rPr>
        <w:t xml:space="preserve">  </w:t>
      </w:r>
      <w:r w:rsidRPr="000510AC">
        <w:rPr>
          <w:rFonts w:ascii="Arial" w:eastAsia="Times New Roman" w:hAnsi="Arial" w:cs="Arial"/>
          <w:sz w:val="24"/>
          <w:szCs w:val="24"/>
          <w:lang w:eastAsia="pl-PL"/>
        </w:rPr>
        <w:t>RODZICU PRZECZYTAJ SWOJEMU DZIECKU OPOWIADANIE  „ POMOCNIK” I POROZMAWIAJ Z NIM NA TEMAT  JEGO TREŚCI .</w:t>
      </w:r>
    </w:p>
    <w:tbl>
      <w:tblPr>
        <w:tblW w:w="8588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8"/>
      </w:tblGrid>
      <w:tr w:rsidR="000510AC" w:rsidRPr="000510AC" w:rsidTr="00B95F37">
        <w:trPr>
          <w:tblCellSpacing w:w="0" w:type="dxa"/>
        </w:trPr>
        <w:tc>
          <w:tcPr>
            <w:tcW w:w="8588" w:type="dxa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0AC" w:rsidRPr="000510AC" w:rsidRDefault="000510AC" w:rsidP="000510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0510AC">
              <w:rPr>
                <w:rFonts w:ascii="Arial" w:eastAsia="Times New Roman" w:hAnsi="Arial" w:cs="Arial"/>
                <w:b/>
                <w:bCs/>
                <w:i/>
                <w:color w:val="FF0000"/>
                <w:sz w:val="24"/>
                <w:szCs w:val="24"/>
                <w:lang w:eastAsia="pl-PL"/>
              </w:rPr>
              <w:t>„POMOCNIK”</w:t>
            </w:r>
            <w:r w:rsidRPr="000510A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 w:rsidRPr="000510A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– BOŻENA FORMA</w:t>
            </w:r>
          </w:p>
        </w:tc>
      </w:tr>
      <w:tr w:rsidR="000510AC" w:rsidRPr="000510AC" w:rsidTr="00B95F37">
        <w:trPr>
          <w:tblCellSpacing w:w="0" w:type="dxa"/>
        </w:trPr>
        <w:tc>
          <w:tcPr>
            <w:tcW w:w="8588" w:type="dxa"/>
            <w:vAlign w:val="center"/>
            <w:hideMark/>
          </w:tcPr>
          <w:p w:rsidR="000510AC" w:rsidRPr="000510AC" w:rsidRDefault="000510AC" w:rsidP="000510A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0510AC" w:rsidRPr="000510AC" w:rsidTr="00B95F37">
        <w:trPr>
          <w:tblCellSpacing w:w="0" w:type="dxa"/>
        </w:trPr>
        <w:tc>
          <w:tcPr>
            <w:tcW w:w="8588" w:type="dxa"/>
            <w:tcMar>
              <w:top w:w="7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510AC" w:rsidRPr="000510AC" w:rsidRDefault="000510AC" w:rsidP="000510AC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0510AC" w:rsidRPr="000510AC" w:rsidRDefault="000510AC" w:rsidP="000510AC">
      <w:pPr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87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0"/>
      </w:tblGrid>
      <w:tr w:rsidR="000510AC" w:rsidRPr="000510AC" w:rsidTr="00B95F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37" w:type="dxa"/>
              <w:tblBorders>
                <w:top w:val="single" w:sz="6" w:space="0" w:color="C5C5C5"/>
                <w:left w:val="single" w:sz="6" w:space="0" w:color="C5C5C5"/>
                <w:bottom w:val="single" w:sz="6" w:space="0" w:color="C5C5C5"/>
                <w:right w:val="single" w:sz="6" w:space="0" w:color="C5C5C5"/>
              </w:tblBorders>
              <w:shd w:val="clear" w:color="auto" w:fill="E4ECF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14"/>
            </w:tblGrid>
            <w:tr w:rsidR="000510AC" w:rsidRPr="000510AC" w:rsidTr="00B95F37">
              <w:trPr>
                <w:tblCellSpacing w:w="37" w:type="dxa"/>
              </w:trPr>
              <w:tc>
                <w:tcPr>
                  <w:tcW w:w="0" w:type="auto"/>
                  <w:shd w:val="clear" w:color="auto" w:fill="E4ECF1"/>
                  <w:tcMar>
                    <w:top w:w="0" w:type="dxa"/>
                    <w:left w:w="0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0510AC" w:rsidRPr="000510AC" w:rsidRDefault="000510AC" w:rsidP="000510AC">
                  <w:pPr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  <w:r w:rsidRPr="000510AC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5E5D0A8" wp14:editId="7C829405">
                        <wp:extent cx="152400" cy="152400"/>
                        <wp:effectExtent l="0" t="0" r="0" b="0"/>
                        <wp:docPr id="1" name="Obraz 1" descr="http://www.rokwprzedszkolu.pl/docs/img/bel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rokwprzedszkolu.pl/docs/img/bel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510AC"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  <w:t> </w:t>
                  </w:r>
                  <w:r w:rsidRPr="000510AC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pl-PL"/>
                    </w:rPr>
                    <w:t>Rozmowa na temat treści opowiadania to okazja do zwrócenia uwagi na konieczność niesienia pomocy bliskim w trudnych życiowych sytuacjach. Można pokierować tak wypowiedziami dzieci, aby dokonały oceny postaw bohaterów opowiadania.</w:t>
                  </w:r>
                </w:p>
              </w:tc>
            </w:tr>
          </w:tbl>
          <w:p w:rsidR="000510AC" w:rsidRPr="000510AC" w:rsidRDefault="000510AC" w:rsidP="000510A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Rano do pokoju wszedł tatuś.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Jacku wstawaj! Mamusia ma grypę i musi leżeć w łóżku. Musimy radzić sobie sami. Chyba damy radę?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Jacek przetarł oczy. Krzesło, na którym zawsze leżały czyste ubrania było puste. Nie poczuł też zapachu gorącej czekolady, którą przygotowywała mamusia. Szybko pobiegł do łazienki. Umył buzię, zęby. Nagle w drzwiach ukazała się głowa taty.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Wszystko w porządku?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Nie wiem w co się ubrać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 szepnął Jacek.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Na szczęście na półkach w szafie znalazły się czyste, równo ułożone koszulki i bluzy. wspólnie wybrali rzeczy i już po chwili siedzieli w kuchni przy stole.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Dzisiaj kanapki i herbata, mleka nie kupiłem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 tłumaczył się tatuś.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Bardzo mi smakują, chociaż nie są takie jak przygotowuje mama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 stwierdził Jacek biorąc ostatnią kanapkę do ręki.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Posprzątam ze stołu, a ty po powrocie z pracy pozmywasz.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Świetnie synu, ja tymczasem zapytam mamę czy czegoś jej nie potrzeba i co mam kupić na obiad i kolację.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  <w:t>Wychodząc z domu tato uśmiechnął się do Jacka.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lastRenderedPageBreak/>
              <w:t>- Poradziliśmy sobie, dziękuję, bardzo mi pomogłeś.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Przecież jestem twoim przyjacielem - pomocnikiem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 odparł dumnie Jacek.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pl-PL"/>
              </w:rPr>
              <w:t>- To teraz prędko do przedszkola, mój ty pomocniku</w:t>
            </w:r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- zaśmiał się tato.</w:t>
            </w:r>
          </w:p>
          <w:p w:rsidR="000510AC" w:rsidRPr="000510AC" w:rsidRDefault="000510AC" w:rsidP="000510A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0510AC" w:rsidRPr="000510AC" w:rsidRDefault="000510AC" w:rsidP="000510AC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hyperlink r:id="rId8" w:history="1">
              <w:r w:rsidRPr="000510AC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lang w:eastAsia="pl-PL"/>
                </w:rPr>
                <w:t>https://www.youtube.com/watch?v=imoS6Wkr04w</w:t>
              </w:r>
            </w:hyperlink>
            <w:r w:rsidRPr="000510AC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 - Piosenka o sprzątaniu domu</w:t>
            </w:r>
          </w:p>
        </w:tc>
      </w:tr>
      <w:tr w:rsidR="000510AC" w:rsidRPr="000510AC" w:rsidTr="00B95F37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0510AC" w:rsidRPr="000510AC" w:rsidRDefault="000510AC" w:rsidP="000510AC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ahoma" w:eastAsia="Times New Roman" w:hAnsi="Tahoma" w:cs="Tahoma"/>
                <w:b/>
                <w:i/>
                <w:color w:val="FF0000"/>
                <w:sz w:val="36"/>
                <w:szCs w:val="36"/>
                <w:lang w:eastAsia="pl-PL"/>
              </w:rPr>
            </w:pPr>
            <w:r w:rsidRPr="000510AC">
              <w:rPr>
                <w:rFonts w:ascii="Tahoma" w:eastAsia="Times New Roman" w:hAnsi="Tahoma" w:cs="Tahoma"/>
                <w:b/>
                <w:i/>
                <w:color w:val="FF0000"/>
                <w:sz w:val="36"/>
                <w:szCs w:val="36"/>
                <w:lang w:eastAsia="pl-PL"/>
              </w:rPr>
              <w:lastRenderedPageBreak/>
              <w:t>Piosenka o sprzątaniu domu</w:t>
            </w:r>
          </w:p>
          <w:p w:rsidR="000510AC" w:rsidRPr="000510AC" w:rsidRDefault="000510AC" w:rsidP="000510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</w:pP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t>słowa i muzyka: Jerzy Kobyliński</w:t>
            </w:r>
          </w:p>
          <w:p w:rsidR="000510AC" w:rsidRPr="000510AC" w:rsidRDefault="000510AC" w:rsidP="000510A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</w:pP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t xml:space="preserve">Mama i tata to nie są roboty  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>Zawijaj rękawy, bierz się do roboty! 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 xml:space="preserve">Samo się nie zrobi pranie, odkurzanie  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 xml:space="preserve">I mycie podłogi i kurzu ścieranie.  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>Same się ubrania nie poukładają 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 xml:space="preserve">I same talerze się nie pozmywają.  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>Twoje łóżko nie chce samo się pościelić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>A chwasty w ogródku same się wypielić.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>Skoro wszyscy razem w domu tym mieszkają</w:t>
            </w:r>
            <w:r w:rsidRPr="000510AC">
              <w:rPr>
                <w:rFonts w:ascii="Tahoma" w:eastAsia="Times New Roman" w:hAnsi="Tahoma" w:cs="Tahoma"/>
                <w:color w:val="424753"/>
                <w:sz w:val="24"/>
                <w:szCs w:val="24"/>
                <w:lang w:eastAsia="pl-PL"/>
              </w:rPr>
              <w:br/>
              <w:t>Wszyscy niech tak samo o porządek dbają.</w:t>
            </w:r>
          </w:p>
          <w:p w:rsidR="000510AC" w:rsidRPr="000510AC" w:rsidRDefault="000510AC" w:rsidP="000510AC">
            <w:pPr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</w:pPr>
          </w:p>
        </w:tc>
      </w:tr>
    </w:tbl>
    <w:p w:rsidR="000510AC" w:rsidRPr="000510AC" w:rsidRDefault="000510AC" w:rsidP="000510AC">
      <w:pPr>
        <w:rPr>
          <w:rFonts w:ascii="Arial" w:eastAsia="GungsuhChe" w:hAnsi="Arial" w:cs="Arial"/>
          <w:color w:val="FA4451"/>
          <w:sz w:val="24"/>
          <w:szCs w:val="24"/>
          <w:lang w:eastAsia="pl-PL"/>
        </w:rPr>
      </w:pPr>
    </w:p>
    <w:p w:rsidR="000510AC" w:rsidRPr="000510AC" w:rsidRDefault="000510AC" w:rsidP="000510AC">
      <w:pPr>
        <w:numPr>
          <w:ilvl w:val="0"/>
          <w:numId w:val="3"/>
        </w:numPr>
        <w:spacing w:after="0" w:line="20" w:lineRule="atLeast"/>
        <w:ind w:left="709" w:hanging="425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Karta pracy  cz. 4 str.26.</w:t>
      </w:r>
    </w:p>
    <w:p w:rsidR="000510AC" w:rsidRPr="000510AC" w:rsidRDefault="000510AC" w:rsidP="000510AC">
      <w:pPr>
        <w:spacing w:after="0" w:line="20" w:lineRule="atLeast"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510AC" w:rsidRPr="000510AC" w:rsidRDefault="000510AC" w:rsidP="000510AC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sz w:val="24"/>
          <w:szCs w:val="24"/>
          <w:lang w:eastAsia="pl-PL"/>
        </w:rPr>
        <w:t>doskonalenie umiejętności postępowania według instrukcji</w:t>
      </w:r>
    </w:p>
    <w:p w:rsidR="000510AC" w:rsidRPr="000510AC" w:rsidRDefault="000510AC" w:rsidP="000510AC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sz w:val="24"/>
          <w:szCs w:val="24"/>
          <w:lang w:eastAsia="pl-PL"/>
        </w:rPr>
        <w:t>rozwijanie umiejętności rozpoznawania liter i czytania prostych wyrazów</w:t>
      </w:r>
    </w:p>
    <w:p w:rsidR="000510AC" w:rsidRPr="000510AC" w:rsidRDefault="000510AC" w:rsidP="000510AC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sz w:val="24"/>
          <w:szCs w:val="24"/>
          <w:lang w:eastAsia="pl-PL"/>
        </w:rPr>
        <w:t>ćwiczenie umiejętności grafomotorycznych</w:t>
      </w:r>
    </w:p>
    <w:p w:rsidR="000510AC" w:rsidRPr="000510AC" w:rsidRDefault="000510AC" w:rsidP="000510AC">
      <w:pPr>
        <w:numPr>
          <w:ilvl w:val="0"/>
          <w:numId w:val="2"/>
        </w:num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0510AC">
        <w:rPr>
          <w:rFonts w:ascii="Arial" w:eastAsia="GungsuhChe" w:hAnsi="Arial" w:cs="Arial"/>
          <w:sz w:val="24"/>
          <w:szCs w:val="24"/>
          <w:lang w:eastAsia="pl-PL"/>
        </w:rPr>
        <w:t>odszukiwanie osób na fotografii nap odstawie przeczytanych zdań oraz tekstu</w:t>
      </w:r>
    </w:p>
    <w:p w:rsidR="000510AC" w:rsidRPr="000510AC" w:rsidRDefault="000510AC" w:rsidP="000510AC">
      <w:pPr>
        <w:ind w:left="2160"/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0510AC" w:rsidRPr="000510AC" w:rsidRDefault="000510AC" w:rsidP="000510AC">
      <w:pPr>
        <w:numPr>
          <w:ilvl w:val="0"/>
          <w:numId w:val="3"/>
        </w:numPr>
        <w:spacing w:after="0" w:line="20" w:lineRule="atLeast"/>
        <w:ind w:left="709" w:hanging="425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>Karta pracy  cz. 4 str.26. a.</w:t>
      </w:r>
    </w:p>
    <w:p w:rsidR="000510AC" w:rsidRPr="000510AC" w:rsidRDefault="000510AC" w:rsidP="000510AC">
      <w:pPr>
        <w:spacing w:after="0" w:line="20" w:lineRule="atLeast"/>
        <w:ind w:left="709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</w:p>
    <w:p w:rsidR="000510AC" w:rsidRPr="000510AC" w:rsidRDefault="000510AC" w:rsidP="000510AC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sz w:val="24"/>
          <w:szCs w:val="24"/>
          <w:lang w:eastAsia="pl-PL"/>
        </w:rPr>
        <w:t>doskonalenie umiejętności rozpoznawania emocji i wypowiadania się na temat ich przyczyny</w:t>
      </w:r>
    </w:p>
    <w:p w:rsidR="000510AC" w:rsidRPr="000510AC" w:rsidRDefault="000510AC" w:rsidP="000510AC">
      <w:pPr>
        <w:numPr>
          <w:ilvl w:val="0"/>
          <w:numId w:val="1"/>
        </w:numPr>
        <w:spacing w:after="0" w:line="20" w:lineRule="atLeast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sz w:val="24"/>
          <w:szCs w:val="24"/>
          <w:lang w:eastAsia="pl-PL"/>
        </w:rPr>
        <w:t>rozwijanie umiejętności kontynuowania rytmów</w:t>
      </w:r>
    </w:p>
    <w:p w:rsidR="000510AC" w:rsidRPr="000510AC" w:rsidRDefault="000510AC" w:rsidP="000510AC">
      <w:pPr>
        <w:numPr>
          <w:ilvl w:val="0"/>
          <w:numId w:val="2"/>
        </w:numPr>
        <w:spacing w:after="0" w:line="20" w:lineRule="atLeast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sz w:val="24"/>
          <w:szCs w:val="24"/>
          <w:lang w:eastAsia="pl-PL"/>
        </w:rPr>
        <w:t>wymyślanie rozwiązań konfliktów pomiędzy rodzeństwem</w:t>
      </w:r>
    </w:p>
    <w:p w:rsidR="000510AC" w:rsidRPr="000510AC" w:rsidRDefault="000510AC" w:rsidP="000510AC">
      <w:pPr>
        <w:spacing w:after="0" w:line="20" w:lineRule="atLeast"/>
        <w:ind w:left="216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0510AC" w:rsidRPr="000510AC" w:rsidRDefault="000510AC" w:rsidP="000510AC">
      <w:pPr>
        <w:spacing w:after="0" w:line="20" w:lineRule="atLeast"/>
        <w:ind w:left="2160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0510AC" w:rsidRPr="000510AC" w:rsidRDefault="000510AC" w:rsidP="000510AC">
      <w:pPr>
        <w:ind w:left="763"/>
        <w:contextualSpacing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color w:val="00B050"/>
          <w:sz w:val="24"/>
          <w:szCs w:val="24"/>
          <w:lang w:eastAsia="pl-PL"/>
        </w:rPr>
        <w:t>Kącik grafomotoryczny</w:t>
      </w:r>
    </w:p>
    <w:p w:rsidR="000510AC" w:rsidRPr="000510AC" w:rsidRDefault="000510AC" w:rsidP="000510AC">
      <w:pPr>
        <w:numPr>
          <w:ilvl w:val="0"/>
          <w:numId w:val="3"/>
        </w:numPr>
        <w:spacing w:after="0" w:line="20" w:lineRule="atLeast"/>
        <w:ind w:left="709" w:hanging="425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color w:val="FF0000"/>
          <w:sz w:val="24"/>
          <w:szCs w:val="24"/>
          <w:lang w:eastAsia="pl-PL"/>
        </w:rPr>
        <w:t xml:space="preserve">Karta pracy  cz. 4 str.28. </w:t>
      </w:r>
    </w:p>
    <w:p w:rsidR="000510AC" w:rsidRPr="000510AC" w:rsidRDefault="000510AC" w:rsidP="000510AC">
      <w:pPr>
        <w:numPr>
          <w:ilvl w:val="0"/>
          <w:numId w:val="5"/>
        </w:numPr>
        <w:ind w:firstLine="131"/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0510AC">
        <w:rPr>
          <w:rFonts w:ascii="Arial" w:eastAsia="GungsuhChe" w:hAnsi="Arial" w:cs="Arial"/>
          <w:sz w:val="24"/>
          <w:szCs w:val="24"/>
          <w:lang w:eastAsia="pl-PL"/>
        </w:rPr>
        <w:lastRenderedPageBreak/>
        <w:t>Pisanie po śladzie nazw członków rodziny</w:t>
      </w:r>
    </w:p>
    <w:p w:rsidR="000510AC" w:rsidRPr="000510AC" w:rsidRDefault="000510AC" w:rsidP="000510AC">
      <w:pPr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0510AC" w:rsidRPr="000510AC" w:rsidRDefault="000510AC" w:rsidP="000510AC">
      <w:pPr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0510AC" w:rsidRPr="000510AC" w:rsidRDefault="000510AC" w:rsidP="000510AC">
      <w:pPr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0510AC" w:rsidRPr="000510AC" w:rsidRDefault="000510AC" w:rsidP="000510AC">
      <w:pPr>
        <w:contextualSpacing/>
        <w:rPr>
          <w:rFonts w:ascii="Arial" w:eastAsia="GungsuhChe" w:hAnsi="Arial" w:cs="Arial"/>
          <w:sz w:val="24"/>
          <w:szCs w:val="24"/>
          <w:lang w:eastAsia="pl-PL"/>
        </w:rPr>
      </w:pPr>
    </w:p>
    <w:p w:rsidR="000510AC" w:rsidRPr="000510AC" w:rsidRDefault="000510AC" w:rsidP="000510AC">
      <w:p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r w:rsidRPr="000510AC">
        <w:rPr>
          <w:rFonts w:ascii="Arial" w:eastAsia="GungsuhChe" w:hAnsi="Arial" w:cs="Arial"/>
          <w:noProof/>
          <w:sz w:val="24"/>
          <w:szCs w:val="24"/>
          <w:lang w:eastAsia="pl-PL"/>
        </w:rPr>
        <w:drawing>
          <wp:inline distT="0" distB="0" distL="0" distR="0" wp14:anchorId="3D4559E0" wp14:editId="2895C8FB">
            <wp:extent cx="5760720" cy="3834479"/>
            <wp:effectExtent l="19050" t="0" r="0" b="0"/>
            <wp:docPr id="2" name="Obraz 1" descr="rodzina prosta prac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dzina prosta praca plastyczn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AC" w:rsidRPr="000510AC" w:rsidRDefault="000510AC" w:rsidP="000510AC">
      <w:pPr>
        <w:contextualSpacing/>
        <w:rPr>
          <w:rFonts w:ascii="Arial" w:eastAsia="GungsuhChe" w:hAnsi="Arial" w:cs="Arial"/>
          <w:sz w:val="24"/>
          <w:szCs w:val="24"/>
          <w:lang w:eastAsia="pl-PL"/>
        </w:rPr>
      </w:pPr>
      <w:bookmarkStart w:id="0" w:name="_GoBack"/>
      <w:bookmarkEnd w:id="0"/>
    </w:p>
    <w:p w:rsidR="000510AC" w:rsidRPr="000510AC" w:rsidRDefault="000510AC" w:rsidP="000510AC">
      <w:pPr>
        <w:contextualSpacing/>
        <w:rPr>
          <w:rFonts w:ascii="Arial" w:eastAsia="GungsuhChe" w:hAnsi="Arial" w:cs="Arial"/>
          <w:sz w:val="24"/>
          <w:szCs w:val="24"/>
          <w:u w:val="single"/>
          <w:lang w:eastAsia="pl-PL"/>
        </w:rPr>
      </w:pPr>
    </w:p>
    <w:p w:rsidR="000510AC" w:rsidRPr="000510AC" w:rsidRDefault="000510AC" w:rsidP="000510AC">
      <w:pPr>
        <w:keepNext/>
        <w:keepLines/>
        <w:spacing w:after="0"/>
        <w:textAlignment w:val="baseline"/>
        <w:outlineLvl w:val="1"/>
        <w:rPr>
          <w:rFonts w:ascii="Arial" w:eastAsia="Times New Roman" w:hAnsi="Arial" w:cs="Arial"/>
          <w:b/>
          <w:bCs/>
          <w:i/>
          <w:color w:val="0070C0"/>
          <w:sz w:val="24"/>
          <w:szCs w:val="24"/>
          <w:u w:val="single"/>
          <w:lang w:eastAsia="pl-PL"/>
        </w:rPr>
      </w:pPr>
      <w:hyperlink r:id="rId10" w:history="1">
        <w:r w:rsidRPr="000510AC">
          <w:rPr>
            <w:rFonts w:ascii="Arial" w:eastAsia="Times New Roman" w:hAnsi="Arial" w:cs="Arial"/>
            <w:b/>
            <w:bCs/>
            <w:i/>
            <w:color w:val="0070C0"/>
            <w:sz w:val="24"/>
            <w:szCs w:val="24"/>
            <w:u w:val="single"/>
            <w:bdr w:val="none" w:sz="0" w:space="0" w:color="auto" w:frame="1"/>
            <w:lang w:eastAsia="pl-PL"/>
          </w:rPr>
          <w:t>Rodzina z figur geometrycznych</w:t>
        </w:r>
      </w:hyperlink>
    </w:p>
    <w:p w:rsidR="000510AC" w:rsidRPr="000510AC" w:rsidRDefault="000510AC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Najbliższy dziecku temat to rodzina, zwłaszcza w okresie świętowania Dnia Mamy i Dnia Taty. Proponujemy bardzo prostą pracę plastyczną o rodzinie wykonaną na bazie figur geometrycznych. Materiały i przybory:</w:t>
      </w:r>
    </w:p>
    <w:p w:rsidR="000510AC" w:rsidRPr="000510AC" w:rsidRDefault="000510AC" w:rsidP="000510AC">
      <w:pPr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kolorowy papier nożyczki klej kredki np.: </w:t>
      </w:r>
      <w:proofErr w:type="spellStart"/>
      <w:r w:rsidRPr="000510AC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Bambino</w:t>
      </w:r>
      <w:proofErr w:type="spellEnd"/>
      <w:r w:rsidRPr="000510AC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 </w:t>
      </w:r>
    </w:p>
    <w:p w:rsidR="000510AC" w:rsidRPr="000510AC" w:rsidRDefault="000510AC" w:rsidP="000510AC">
      <w:pPr>
        <w:numPr>
          <w:ilvl w:val="0"/>
          <w:numId w:val="4"/>
        </w:num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color w:val="3D3D3D"/>
          <w:sz w:val="24"/>
          <w:szCs w:val="24"/>
          <w:lang w:eastAsia="pl-PL"/>
        </w:rPr>
        <w:t xml:space="preserve"> Z kolorowego papieru wycinamy kółka na głowy, trójkąty na sukienki dla i prostokąty na tułów dla taty</w:t>
      </w:r>
    </w:p>
    <w:p w:rsidR="000510AC" w:rsidRPr="000510AC" w:rsidRDefault="000510AC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</w:p>
    <w:p w:rsidR="000510AC" w:rsidRPr="000510AC" w:rsidRDefault="000510AC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0510AC" w:rsidRPr="000510AC" w:rsidRDefault="000510AC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0510AC" w:rsidRPr="000510AC" w:rsidRDefault="000510AC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Pr="00952AFF" w:rsidRDefault="000510AC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i/>
          <w:color w:val="FF0000"/>
          <w:sz w:val="24"/>
          <w:szCs w:val="24"/>
          <w:lang w:eastAsia="pl-PL"/>
        </w:rPr>
        <w:lastRenderedPageBreak/>
        <w:t>PRZYGLĄDNIJ SIĘ ILUSTRACJOM I POWIEDZ JAK MOŻNA POMÓC RODZICOM W DOMU . A JAK TY POMAGASZ RODZICOM??</w:t>
      </w:r>
    </w:p>
    <w:p w:rsidR="000510AC" w:rsidRDefault="000510AC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  <w:r w:rsidRPr="000510A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68D2889" wp14:editId="6058F393">
            <wp:extent cx="5715000" cy="4288790"/>
            <wp:effectExtent l="0" t="0" r="0" b="0"/>
            <wp:docPr id="3" name="Obraz 3" descr="Plakat - Pomoc w domu - Scenariusze zajęć i artykuły - Miesięczni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kat - Pomoc w domu - Scenariusze zajęć i artykuły - Miesięczni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952AFF" w:rsidRPr="000510AC" w:rsidRDefault="00952AFF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</w:p>
    <w:p w:rsidR="000510AC" w:rsidRPr="000510AC" w:rsidRDefault="000510AC" w:rsidP="000510AC">
      <w:pPr>
        <w:shd w:val="clear" w:color="auto" w:fill="FFFFFF"/>
        <w:spacing w:after="300" w:line="240" w:lineRule="auto"/>
        <w:textAlignment w:val="baseline"/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</w:pPr>
      <w:r w:rsidRPr="000510AC">
        <w:rPr>
          <w:rFonts w:ascii="Arial" w:eastAsia="Times New Roman" w:hAnsi="Arial" w:cs="Arial"/>
          <w:b/>
          <w:i/>
          <w:color w:val="3D3D3D"/>
          <w:sz w:val="24"/>
          <w:szCs w:val="24"/>
          <w:lang w:eastAsia="pl-PL"/>
        </w:rPr>
        <w:lastRenderedPageBreak/>
        <w:t>W PUSTE OKIENKA WKLEJ ZAMIESZCZONE PONIŻEJ OBRAZKI ( LUB NARYSUJ SAMODZIELNIE ) CZYNNOŚCI KTÓRE WYKONUJĄ TWOI RODZICE.</w:t>
      </w:r>
    </w:p>
    <w:p w:rsidR="006F3C31" w:rsidRDefault="00F372F6">
      <w:r w:rsidRPr="00F372F6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A427D69" wp14:editId="73D1F384">
            <wp:extent cx="4526089" cy="6400800"/>
            <wp:effectExtent l="0" t="0" r="8255" b="0"/>
            <wp:docPr id="5" name="Obraz 5" descr="https://i2.wp.com/panimonia.pl/wp-content/uploads/2017/10/mama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2.wp.com/panimonia.pl/wp-content/uploads/2017/10/mama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330" cy="640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F6" w:rsidRDefault="00F372F6">
      <w:r w:rsidRPr="00F372F6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577C67D1" wp14:editId="5AA7AE97">
            <wp:extent cx="4618686" cy="6531429"/>
            <wp:effectExtent l="0" t="0" r="0" b="3175"/>
            <wp:docPr id="6" name="Obraz 6" descr="https://i1.wp.com/panimonia.pl/wp-content/uploads/2017/10/tata2.png?fit=676%2C95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1.wp.com/panimonia.pl/wp-content/uploads/2017/10/tata2.png?fit=676%2C956&amp;ssl=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0899" cy="6534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2F6" w:rsidRDefault="00F372F6">
      <w:r w:rsidRPr="00F372F6">
        <w:rPr>
          <w:rFonts w:ascii="Calibri" w:eastAsia="Calibri" w:hAnsi="Calibri" w:cs="Times New Roman"/>
          <w:noProof/>
          <w:lang w:eastAsia="pl-PL"/>
        </w:rPr>
        <w:lastRenderedPageBreak/>
        <w:drawing>
          <wp:inline distT="0" distB="0" distL="0" distR="0" wp14:anchorId="671DA7EC" wp14:editId="77BFFE98">
            <wp:extent cx="3743325" cy="4543425"/>
            <wp:effectExtent l="0" t="0" r="9525" b="9525"/>
            <wp:docPr id="7" name="Obraz 7" descr="https://i1.wp.com/panimonia.pl/wp-content/uploads/2017/10/czynno%C5%9Bci-kto-co-robi-w-domu.jpg?fit=393%2C477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1.wp.com/panimonia.pl/wp-content/uploads/2017/10/czynno%C5%9Bci-kto-co-robi-w-domu.jpg?fit=393%2C477&amp;ssl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2E42"/>
    <w:multiLevelType w:val="hybridMultilevel"/>
    <w:tmpl w:val="307A1CF2"/>
    <w:lvl w:ilvl="0" w:tplc="0415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1879B8"/>
    <w:multiLevelType w:val="hybridMultilevel"/>
    <w:tmpl w:val="4B22AC90"/>
    <w:lvl w:ilvl="0" w:tplc="5A7EEE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B6624"/>
    <w:multiLevelType w:val="hybridMultilevel"/>
    <w:tmpl w:val="FF7E1908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CF4536F"/>
    <w:multiLevelType w:val="hybridMultilevel"/>
    <w:tmpl w:val="2D160F3E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D172E78"/>
    <w:multiLevelType w:val="hybridMultilevel"/>
    <w:tmpl w:val="E66EA15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0AC"/>
    <w:rsid w:val="000510AC"/>
    <w:rsid w:val="006F3C31"/>
    <w:rsid w:val="00952AFF"/>
    <w:rsid w:val="00A421F8"/>
    <w:rsid w:val="00F3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0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moS6Wkr04w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kodziecko.com/rodzina-z-figur-geometryczny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496</Words>
  <Characters>2977</Characters>
  <Application>Microsoft Office Word</Application>
  <DocSecurity>0</DocSecurity>
  <Lines>24</Lines>
  <Paragraphs>6</Paragraphs>
  <ScaleCrop>false</ScaleCrop>
  <Company>Acer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2020-05-14T06:25:00Z</dcterms:created>
  <dcterms:modified xsi:type="dcterms:W3CDTF">2020-05-14T06:29:00Z</dcterms:modified>
</cp:coreProperties>
</file>